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17593" w14:textId="77777777" w:rsidR="007E604E" w:rsidRPr="00AE4764" w:rsidRDefault="00357089" w:rsidP="00CB4170">
      <w:pPr>
        <w:spacing w:after="0"/>
        <w:jc w:val="both"/>
        <w:rPr>
          <w:rFonts w:ascii="Times New Roman" w:hAnsi="Times New Roman" w:cstheme="majorBidi"/>
          <w:bCs/>
          <w:sz w:val="20"/>
          <w:szCs w:val="32"/>
          <w:rtl/>
        </w:rPr>
      </w:pPr>
      <w:bookmarkStart w:id="0" w:name="_GoBack"/>
      <w:bookmarkEnd w:id="0"/>
      <w:r w:rsidRPr="00AE4764">
        <w:rPr>
          <w:rFonts w:ascii="Times New Roman" w:hAnsi="Times New Roman" w:cstheme="majorBidi"/>
          <w:bCs/>
          <w:noProof/>
          <w:sz w:val="20"/>
          <w:szCs w:val="32"/>
        </w:rPr>
        <w:drawing>
          <wp:anchor distT="0" distB="0" distL="114300" distR="114300" simplePos="0" relativeHeight="251659264" behindDoc="0" locked="0" layoutInCell="1" allowOverlap="1" wp14:anchorId="3A5FDC29" wp14:editId="0A8DD48F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85C8B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22D34007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1D4C0604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88F8725" w14:textId="77777777" w:rsidR="00357089" w:rsidRPr="00AE4764" w:rsidRDefault="00357089" w:rsidP="00CB4170">
      <w:pPr>
        <w:spacing w:after="0"/>
        <w:jc w:val="both"/>
        <w:rPr>
          <w:rFonts w:ascii="Times New Roman" w:hAnsi="Times New Roman" w:cs="Mitra"/>
          <w:color w:val="000000"/>
          <w:sz w:val="20"/>
          <w:szCs w:val="18"/>
          <w:rtl/>
        </w:rPr>
      </w:pPr>
    </w:p>
    <w:p w14:paraId="0540590E" w14:textId="77777777" w:rsidR="001E274E" w:rsidRPr="00AE4764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</w:p>
    <w:p w14:paraId="10A533EC" w14:textId="77777777" w:rsidR="001E274E" w:rsidRDefault="001E274E" w:rsidP="00CB4170">
      <w:pPr>
        <w:spacing w:after="0"/>
        <w:jc w:val="both"/>
        <w:rPr>
          <w:rFonts w:ascii="Times New Roman" w:hAnsi="Times New Roman" w:cs="Nazanin"/>
          <w:color w:val="0F243E" w:themeColor="text2" w:themeShade="80"/>
          <w:sz w:val="20"/>
          <w:szCs w:val="20"/>
          <w:rtl/>
        </w:rPr>
      </w:pPr>
    </w:p>
    <w:p w14:paraId="2CC5A34D" w14:textId="77777777" w:rsidR="001E274E" w:rsidRDefault="001E274E" w:rsidP="00CB4170">
      <w:pPr>
        <w:bidi/>
        <w:spacing w:after="0"/>
        <w:jc w:val="center"/>
        <w:rPr>
          <w:rFonts w:ascii="Times New Roman" w:hAnsi="Times New Roman" w:cs="Nazanin"/>
          <w:color w:val="0F243E" w:themeColor="text2" w:themeShade="80"/>
          <w:sz w:val="20"/>
          <w:szCs w:val="16"/>
          <w:rtl/>
        </w:rPr>
      </w:pPr>
      <w:r w:rsidRPr="00E34DD8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معاونت آموزشي</w:t>
      </w:r>
    </w:p>
    <w:p w14:paraId="35168E26" w14:textId="77777777" w:rsidR="00881520" w:rsidRDefault="001E274E" w:rsidP="00CB4170">
      <w:pPr>
        <w:bidi/>
        <w:spacing w:after="0"/>
        <w:jc w:val="center"/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</w:pPr>
      <w:r w:rsidRPr="00AE4764"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t>مركز مطالعات و توسعه آموزش علوم پزشک</w:t>
      </w:r>
      <w:r w:rsidRPr="00AE4764"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ی</w:t>
      </w:r>
    </w:p>
    <w:p w14:paraId="3D582517" w14:textId="77777777" w:rsidR="00130CCA" w:rsidRPr="00AE4764" w:rsidRDefault="00130CCA" w:rsidP="00CB4170">
      <w:pPr>
        <w:bidi/>
        <w:spacing w:after="0"/>
        <w:jc w:val="center"/>
        <w:rPr>
          <w:rFonts w:ascii="Times New Roman" w:hAnsi="Times New Roman" w:cs="B Nazanin"/>
          <w:bCs/>
          <w:sz w:val="20"/>
          <w:szCs w:val="32"/>
          <w:rtl/>
          <w:lang w:bidi="fa-IR"/>
        </w:rPr>
      </w:pP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واحد برنامه</w:t>
      </w:r>
      <w:r>
        <w:rPr>
          <w:rFonts w:ascii="Times New Roman" w:hAnsi="Times New Roman" w:cs="B Nazanin"/>
          <w:color w:val="0F243E" w:themeColor="text2" w:themeShade="80"/>
          <w:sz w:val="20"/>
          <w:szCs w:val="20"/>
          <w:rtl/>
        </w:rPr>
        <w:softHyphen/>
      </w:r>
      <w:r>
        <w:rPr>
          <w:rFonts w:ascii="Times New Roman" w:hAnsi="Times New Roman" w:cs="B Nazanin" w:hint="cs"/>
          <w:color w:val="0F243E" w:themeColor="text2" w:themeShade="80"/>
          <w:sz w:val="20"/>
          <w:szCs w:val="20"/>
          <w:rtl/>
        </w:rPr>
        <w:t>ریزی آموزشی</w:t>
      </w:r>
    </w:p>
    <w:p w14:paraId="71E43539" w14:textId="1CFAC340" w:rsidR="00881520" w:rsidRPr="00AE4764" w:rsidRDefault="00F378AD" w:rsidP="00AE0768">
      <w:pPr>
        <w:bidi/>
        <w:spacing w:after="0"/>
        <w:jc w:val="center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چارچوب طراحی «طرح</w:t>
      </w:r>
      <w:r w:rsidR="007E604E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BA04BB">
        <w:rPr>
          <w:rFonts w:ascii="Times New Roman" w:hAnsi="Times New Roman" w:cs="B Titr" w:hint="cs"/>
          <w:sz w:val="20"/>
          <w:szCs w:val="28"/>
          <w:rtl/>
          <w:lang w:bidi="fa-IR"/>
        </w:rPr>
        <w:t>دوره</w:t>
      </w:r>
      <w:r w:rsidR="00E82891" w:rsidRPr="00AE4764">
        <w:rPr>
          <w:rStyle w:val="FootnoteReference"/>
          <w:rFonts w:ascii="Times New Roman" w:hAnsi="Times New Roman" w:cs="B Titr"/>
          <w:sz w:val="20"/>
          <w:szCs w:val="28"/>
          <w:rtl/>
          <w:lang w:bidi="fa-IR"/>
        </w:rPr>
        <w:footnoteReference w:id="1"/>
      </w:r>
      <w:r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»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</w:t>
      </w:r>
      <w:r w:rsidR="003A792A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>ویژه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t xml:space="preserve"> دوره</w:t>
      </w:r>
      <w:r w:rsidR="009209B3" w:rsidRPr="00AE4764">
        <w:rPr>
          <w:rFonts w:ascii="Times New Roman" w:hAnsi="Times New Roman" w:cs="B Titr" w:hint="cs"/>
          <w:sz w:val="20"/>
          <w:szCs w:val="28"/>
          <w:rtl/>
          <w:lang w:bidi="fa-IR"/>
        </w:rPr>
        <w:softHyphen/>
        <w:t xml:space="preserve">های </w:t>
      </w:r>
      <w:r w:rsidR="0038046C">
        <w:rPr>
          <w:rFonts w:ascii="Times New Roman" w:hAnsi="Times New Roman" w:cs="B Titr" w:hint="cs"/>
          <w:sz w:val="20"/>
          <w:szCs w:val="28"/>
          <w:rtl/>
          <w:lang w:bidi="fa-IR"/>
        </w:rPr>
        <w:t>کارآموزی/ کارورزی</w:t>
      </w:r>
    </w:p>
    <w:p w14:paraId="5ADABC3F" w14:textId="77777777" w:rsidR="007E604E" w:rsidRPr="00AE4764" w:rsidRDefault="007E604E" w:rsidP="00CB4170">
      <w:pPr>
        <w:bidi/>
        <w:spacing w:after="0"/>
        <w:jc w:val="both"/>
        <w:rPr>
          <w:rFonts w:ascii="Times New Roman" w:hAnsi="Times New Roman" w:cs="B Nazanin"/>
          <w:bCs/>
          <w:sz w:val="20"/>
          <w:szCs w:val="28"/>
          <w:lang w:bidi="fa-IR"/>
        </w:rPr>
      </w:pPr>
    </w:p>
    <w:p w14:paraId="5C89F868" w14:textId="138C1CC5" w:rsidR="00993245" w:rsidRPr="00A5292F" w:rsidRDefault="00AE6C53" w:rsidP="00AE076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E4764">
        <w:rPr>
          <w:rFonts w:ascii="Times New Roman" w:hAnsi="Times New Roman" w:cs="IranNastaliq" w:hint="cs"/>
          <w:bCs/>
          <w:sz w:val="20"/>
          <w:szCs w:val="32"/>
          <w:rtl/>
          <w:lang w:bidi="fa-IR"/>
        </w:rPr>
        <w:t xml:space="preserve"> </w:t>
      </w:r>
      <w:r w:rsidR="00993245"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اطلاعات کلی دوره:</w:t>
      </w:r>
    </w:p>
    <w:p w14:paraId="340B988E" w14:textId="7CDA4761" w:rsidR="00993245" w:rsidRPr="0073628C" w:rsidRDefault="00993245" w:rsidP="0073628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2313F">
        <w:rPr>
          <w:rFonts w:ascii="Times New Roman" w:hAnsi="Times New Roman" w:cs="B Nazanin" w:hint="cs"/>
          <w:sz w:val="20"/>
          <w:szCs w:val="28"/>
          <w:rtl/>
          <w:lang w:bidi="fa-IR"/>
        </w:rPr>
        <w:t>عنوان دوره کارآموزی/ کارورزی:</w:t>
      </w:r>
      <w:r w:rsidR="0073628C" w:rsidRPr="0073628C">
        <w:rPr>
          <w:rFonts w:hint="cs"/>
          <w:rtl/>
        </w:rPr>
        <w:t xml:space="preserve"> </w:t>
      </w:r>
      <w:r w:rsidR="0073628C" w:rsidRPr="0073628C">
        <w:rPr>
          <w:rFonts w:ascii="Times New Roman" w:hAnsi="Times New Roman" w:cs="B Nazanin" w:hint="cs"/>
          <w:sz w:val="20"/>
          <w:szCs w:val="28"/>
          <w:rtl/>
          <w:lang w:bidi="fa-IR"/>
        </w:rPr>
        <w:t>کارآموزی بهداشت</w:t>
      </w:r>
      <w:r w:rsidR="0073628C" w:rsidRPr="0073628C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73628C" w:rsidRPr="0073628C">
        <w:rPr>
          <w:rFonts w:ascii="Times New Roman" w:hAnsi="Times New Roman" w:cs="B Nazanin" w:hint="cs"/>
          <w:sz w:val="20"/>
          <w:szCs w:val="28"/>
          <w:rtl/>
          <w:lang w:bidi="fa-IR"/>
        </w:rPr>
        <w:t>باروری،</w:t>
      </w:r>
      <w:r w:rsidR="0073628C" w:rsidRPr="0073628C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73628C" w:rsidRPr="0073628C">
        <w:rPr>
          <w:rFonts w:ascii="Times New Roman" w:hAnsi="Times New Roman" w:cs="B Nazanin" w:hint="cs"/>
          <w:sz w:val="20"/>
          <w:szCs w:val="28"/>
          <w:rtl/>
          <w:lang w:bidi="fa-IR"/>
        </w:rPr>
        <w:t>بهداشت</w:t>
      </w:r>
      <w:r w:rsidR="0073628C" w:rsidRPr="0073628C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73628C" w:rsidRPr="0073628C">
        <w:rPr>
          <w:rFonts w:ascii="Times New Roman" w:hAnsi="Times New Roman" w:cs="B Nazanin" w:hint="cs"/>
          <w:sz w:val="20"/>
          <w:szCs w:val="28"/>
          <w:rtl/>
          <w:lang w:bidi="fa-IR"/>
        </w:rPr>
        <w:t>مادر</w:t>
      </w:r>
      <w:r w:rsidR="0073628C" w:rsidRPr="0073628C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73628C" w:rsidRPr="0073628C">
        <w:rPr>
          <w:rFonts w:ascii="Times New Roman" w:hAnsi="Times New Roman" w:cs="B Nazanin" w:hint="cs"/>
          <w:sz w:val="20"/>
          <w:szCs w:val="28"/>
          <w:rtl/>
          <w:lang w:bidi="fa-IR"/>
        </w:rPr>
        <w:t>و</w:t>
      </w:r>
      <w:r w:rsidR="0073628C" w:rsidRPr="0073628C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73628C" w:rsidRPr="0073628C">
        <w:rPr>
          <w:rFonts w:ascii="Times New Roman" w:hAnsi="Times New Roman" w:cs="B Nazanin" w:hint="cs"/>
          <w:sz w:val="20"/>
          <w:szCs w:val="28"/>
          <w:rtl/>
          <w:lang w:bidi="fa-IR"/>
        </w:rPr>
        <w:t>كودک</w:t>
      </w:r>
      <w:r w:rsidR="0073628C" w:rsidRPr="0073628C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73628C" w:rsidRPr="0073628C">
        <w:rPr>
          <w:rFonts w:ascii="Times New Roman" w:hAnsi="Times New Roman" w:cs="B Nazanin" w:hint="cs"/>
          <w:sz w:val="20"/>
          <w:szCs w:val="28"/>
          <w:rtl/>
          <w:lang w:bidi="fa-IR"/>
        </w:rPr>
        <w:t>و</w:t>
      </w:r>
      <w:r w:rsidR="0073628C" w:rsidRPr="0073628C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73628C" w:rsidRPr="0073628C">
        <w:rPr>
          <w:rFonts w:ascii="Times New Roman" w:hAnsi="Times New Roman" w:cs="B Nazanin" w:hint="cs"/>
          <w:sz w:val="20"/>
          <w:szCs w:val="28"/>
          <w:rtl/>
          <w:lang w:bidi="fa-IR"/>
        </w:rPr>
        <w:t>تنظیم</w:t>
      </w:r>
      <w:r w:rsidR="0073628C" w:rsidRPr="0073628C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73628C" w:rsidRPr="0073628C">
        <w:rPr>
          <w:rFonts w:ascii="Times New Roman" w:hAnsi="Times New Roman" w:cs="B Nazanin" w:hint="cs"/>
          <w:sz w:val="20"/>
          <w:szCs w:val="28"/>
          <w:rtl/>
          <w:lang w:bidi="fa-IR"/>
        </w:rPr>
        <w:t>خانواده</w:t>
      </w:r>
      <w:r w:rsidR="0073628C" w:rsidRPr="0073628C">
        <w:rPr>
          <w:rFonts w:hint="cs"/>
          <w:rtl/>
        </w:rPr>
        <w:t xml:space="preserve"> </w:t>
      </w:r>
      <w:r w:rsidR="0073628C" w:rsidRPr="0073628C">
        <w:rPr>
          <w:rFonts w:ascii="Times New Roman" w:hAnsi="Times New Roman" w:cs="B Nazanin" w:hint="cs"/>
          <w:sz w:val="20"/>
          <w:szCs w:val="28"/>
          <w:rtl/>
          <w:lang w:bidi="fa-IR"/>
        </w:rPr>
        <w:t>در</w:t>
      </w:r>
      <w:r w:rsidR="0073628C" w:rsidRPr="0073628C">
        <w:rPr>
          <w:rFonts w:ascii="Times New Roman" w:hAnsi="Times New Roman" w:cs="B Nazanin"/>
          <w:sz w:val="20"/>
          <w:szCs w:val="28"/>
          <w:rtl/>
          <w:lang w:bidi="fa-IR"/>
        </w:rPr>
        <w:t xml:space="preserve"> </w:t>
      </w:r>
      <w:r w:rsidR="0073628C" w:rsidRPr="0073628C">
        <w:rPr>
          <w:rFonts w:ascii="Times New Roman" w:hAnsi="Times New Roman" w:cs="B Nazanin" w:hint="cs"/>
          <w:sz w:val="20"/>
          <w:szCs w:val="28"/>
          <w:rtl/>
          <w:lang w:bidi="fa-IR"/>
        </w:rPr>
        <w:t>عرصه</w:t>
      </w:r>
    </w:p>
    <w:p w14:paraId="3BE85335" w14:textId="2F99B14F" w:rsidR="00993245" w:rsidRPr="00872C1B" w:rsidRDefault="00993245" w:rsidP="0073628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نام بیمارستان/ مرکز بالینی:</w:t>
      </w:r>
      <w:r w:rsidR="0073628C" w:rsidRPr="0073628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73628C" w:rsidRPr="0073628C">
        <w:rPr>
          <w:rFonts w:ascii="Times New Roman" w:hAnsi="Times New Roman" w:cs="B Nazanin" w:hint="cs"/>
          <w:b/>
          <w:sz w:val="20"/>
          <w:szCs w:val="28"/>
          <w:rtl/>
          <w:lang w:bidi="fa-IR"/>
        </w:rPr>
        <w:t>مرکز جامع سلامت فرمانفرمائیان و مرکز جامع سلامت شهید احمدی</w:t>
      </w:r>
    </w:p>
    <w:p w14:paraId="5ACCE701" w14:textId="2CD1ADFD" w:rsidR="00993245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E34DD8">
        <w:rPr>
          <w:rFonts w:ascii="Times New Roman" w:hAnsi="Times New Roman" w:cs="B Nazanin"/>
          <w:sz w:val="20"/>
          <w:szCs w:val="28"/>
          <w:rtl/>
          <w:lang w:bidi="fa-IR"/>
        </w:rPr>
        <w:t xml:space="preserve">نام </w:t>
      </w:r>
      <w:r w:rsidRPr="00E34DD8">
        <w:rPr>
          <w:rFonts w:ascii="Times New Roman" w:hAnsi="Times New Roman" w:cs="B Nazanin" w:hint="cs"/>
          <w:sz w:val="20"/>
          <w:szCs w:val="28"/>
          <w:rtl/>
          <w:lang w:bidi="fa-IR"/>
        </w:rPr>
        <w:t>بخش/ گروه:</w:t>
      </w:r>
      <w:r w:rsidR="0073628C" w:rsidRPr="0073628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73628C" w:rsidRPr="005F5DAA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گروه آموزشی مامایی و</w:t>
      </w:r>
      <w:r w:rsidR="0073628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73628C" w:rsidRPr="005F5DAA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سلامت باروری</w:t>
      </w:r>
    </w:p>
    <w:p w14:paraId="01C6E789" w14:textId="40126FDA" w:rsidR="00993245" w:rsidRPr="00872C1B" w:rsidRDefault="00993245" w:rsidP="002160E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73628C" w:rsidRPr="0073628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73628C" w:rsidRPr="005F5DAA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دکتر</w:t>
      </w:r>
      <w:r w:rsidR="0073628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 xml:space="preserve"> شهین </w:t>
      </w:r>
      <w:r w:rsidR="0073628C" w:rsidRPr="005F5DAA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بزازیان</w:t>
      </w:r>
    </w:p>
    <w:p w14:paraId="46AD21E6" w14:textId="1B408441" w:rsidR="00993245" w:rsidRPr="00872C1B" w:rsidRDefault="00993245" w:rsidP="009C121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اعضای هیأت علمی</w:t>
      </w:r>
      <w:r w:rsidR="00B4769F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 مدرس در 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73628C" w:rsidRPr="0073628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73628C" w:rsidRPr="005F5DAA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دکتر</w:t>
      </w:r>
      <w:r w:rsidR="0073628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 xml:space="preserve"> شهین </w:t>
      </w:r>
      <w:r w:rsidR="0073628C" w:rsidRPr="005F5DAA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بزازیان</w:t>
      </w:r>
      <w:r w:rsidR="0073628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،</w:t>
      </w:r>
      <w:r w:rsidR="0073628C" w:rsidRPr="005F5DAA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73628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 xml:space="preserve">خانم </w:t>
      </w:r>
      <w:r w:rsidR="0073628C" w:rsidRPr="005F5DAA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زهرا</w:t>
      </w:r>
      <w:r w:rsidR="0073628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73628C" w:rsidRPr="005F5DAA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ارجمندی</w:t>
      </w:r>
      <w:r w:rsidR="00621593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، خانم کاشفی</w:t>
      </w:r>
    </w:p>
    <w:p w14:paraId="7AFA580F" w14:textId="3B714583" w:rsidR="00993245" w:rsidRPr="00872C1B" w:rsidRDefault="00993245" w:rsidP="00B13B3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اطلاعات 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تماس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مسؤول آموزش</w:t>
      </w:r>
      <w:r w:rsidR="00FF521C">
        <w:rPr>
          <w:rFonts w:ascii="Times New Roman" w:hAnsi="Times New Roman" w:cs="B Nazanin" w:hint="cs"/>
          <w:sz w:val="20"/>
          <w:szCs w:val="28"/>
          <w:rtl/>
          <w:lang w:bidi="fa-IR"/>
        </w:rPr>
        <w:t>:</w:t>
      </w:r>
      <w:r w:rsidR="0073628C" w:rsidRPr="0073628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73628C" w:rsidRPr="005F5DAA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610</w:t>
      </w:r>
      <w:r w:rsidR="0073628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5</w:t>
      </w:r>
      <w:r w:rsidR="0073628C" w:rsidRPr="005F5DAA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42</w:t>
      </w:r>
      <w:r w:rsidR="00B13B32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>08</w:t>
      </w:r>
    </w:p>
    <w:p w14:paraId="711130AE" w14:textId="1248B55E" w:rsidR="007D4D72" w:rsidRDefault="00993245" w:rsidP="003247B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0" w:color="548DD4" w:themeColor="text2" w:themeTint="99"/>
          <w:right w:val="double" w:sz="4" w:space="4" w:color="548DD4" w:themeColor="text2" w:themeTint="99"/>
        </w:pBdr>
        <w:bidi/>
        <w:spacing w:after="0" w:line="360" w:lineRule="auto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طول </w:t>
      </w:r>
      <w:r>
        <w:rPr>
          <w:rFonts w:ascii="Times New Roman" w:hAnsi="Times New Roman" w:cs="B Nazanin" w:hint="cs"/>
          <w:sz w:val="20"/>
          <w:szCs w:val="28"/>
          <w:rtl/>
          <w:lang w:bidi="fa-IR"/>
        </w:rPr>
        <w:t>دوره</w:t>
      </w:r>
      <w:r w:rsidRPr="00872C1B">
        <w:rPr>
          <w:rFonts w:ascii="Times New Roman" w:hAnsi="Times New Roman" w:cs="B Nazanin" w:hint="cs"/>
          <w:sz w:val="20"/>
          <w:szCs w:val="28"/>
          <w:rtl/>
          <w:lang w:bidi="fa-IR"/>
        </w:rPr>
        <w:t xml:space="preserve">: </w:t>
      </w:r>
      <w:r w:rsidR="003247BC">
        <w:rPr>
          <w:rFonts w:ascii="Times New Roman" w:hAnsi="Times New Roman" w:cs="B Nazanin" w:hint="cs"/>
          <w:b/>
          <w:color w:val="000000" w:themeColor="text1"/>
          <w:sz w:val="24"/>
          <w:szCs w:val="24"/>
          <w:rtl/>
          <w:lang w:bidi="fa-IR"/>
        </w:rPr>
        <w:t xml:space="preserve">20 روز </w:t>
      </w:r>
    </w:p>
    <w:p w14:paraId="0B79D1FC" w14:textId="77777777" w:rsidR="00993245" w:rsidRDefault="00993245" w:rsidP="00993245">
      <w:pPr>
        <w:spacing w:after="0"/>
        <w:jc w:val="both"/>
        <w:rPr>
          <w:rFonts w:ascii="Times New Roman" w:hAnsi="Times New Roman" w:cs="B Nazanin"/>
          <w:sz w:val="20"/>
          <w:szCs w:val="28"/>
          <w:rtl/>
          <w:lang w:bidi="fa-IR"/>
        </w:rPr>
      </w:pPr>
    </w:p>
    <w:p w14:paraId="5997BC04" w14:textId="77777777" w:rsidR="00993245" w:rsidRPr="00870116" w:rsidRDefault="00993245" w:rsidP="00A5292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مرور اجمالی/ 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توصیف کلی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می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 xml:space="preserve">رود مسؤول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برنامه،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ضمن ارائه توضیحاتی کلی،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دوره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را در قالب یک یا دو بند، توصیف کند.): </w:t>
      </w:r>
    </w:p>
    <w:p w14:paraId="2D14CF41" w14:textId="77200B0B" w:rsidR="00993245" w:rsidRPr="00500363" w:rsidRDefault="008B1CCF" w:rsidP="00500363">
      <w:pPr>
        <w:bidi/>
        <w:spacing w:after="0"/>
        <w:jc w:val="both"/>
        <w:rPr>
          <w:rFonts w:ascii="IranNastaliq" w:hAnsi="IranNastaliq" w:cs="B Nazanin"/>
          <w:b/>
          <w:color w:val="000000" w:themeColor="text1"/>
          <w:sz w:val="24"/>
          <w:szCs w:val="24"/>
          <w:rtl/>
          <w:lang w:bidi="fa-IR"/>
        </w:rPr>
      </w:pPr>
      <w:r w:rsidRPr="005F5DA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آشنایی فراگیران در زمینه ارائه کلیه خدمات بهداشتی سلامت باروری و پایش رشد و</w:t>
      </w:r>
      <w:r w:rsidR="00E07D47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500363">
        <w:rPr>
          <w:rFonts w:ascii="IranNastaliq" w:hAnsi="IranNastaliq" w:cs="B Nazanin"/>
          <w:b/>
          <w:color w:val="000000" w:themeColor="text1"/>
          <w:sz w:val="24"/>
          <w:szCs w:val="24"/>
          <w:lang w:bidi="fa-IR"/>
        </w:rPr>
        <w:t xml:space="preserve"> </w:t>
      </w:r>
      <w:r w:rsid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تکامل کودک</w:t>
      </w:r>
      <w:r w:rsidR="00E07D47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 زیر 5 سال</w:t>
      </w:r>
      <w:r w:rsid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؛</w:t>
      </w:r>
      <w:r w:rsidRPr="005F5DA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 واکسیناسیون</w:t>
      </w:r>
      <w:r w:rsid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؛ </w:t>
      </w:r>
      <w:r w:rsidR="00500363" w:rsidRP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مراقبت</w:t>
      </w:r>
      <w:r w:rsidR="00500363" w:rsidRPr="00500363">
        <w:rPr>
          <w:rFonts w:ascii="IranNastaliq" w:hAnsi="IranNastaliq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500363" w:rsidRP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از</w:t>
      </w:r>
      <w:r w:rsidR="00500363" w:rsidRPr="00500363">
        <w:rPr>
          <w:rFonts w:ascii="IranNastaliq" w:hAnsi="IranNastaliq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500363" w:rsidRP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مادران</w:t>
      </w:r>
      <w:r w:rsidR="00500363" w:rsidRPr="00500363">
        <w:rPr>
          <w:rFonts w:ascii="IranNastaliq" w:hAnsi="IranNastaliq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500363" w:rsidRP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باردار</w:t>
      </w:r>
      <w:r w:rsid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؛ </w:t>
      </w:r>
      <w:r w:rsidR="00500363" w:rsidRP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مشاوره</w:t>
      </w:r>
      <w:r w:rsidR="00500363" w:rsidRPr="00500363">
        <w:rPr>
          <w:rFonts w:ascii="IranNastaliq" w:hAnsi="IranNastaliq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شیردهی، </w:t>
      </w:r>
      <w:r w:rsidR="00500363" w:rsidRP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بلوغ</w:t>
      </w:r>
      <w:r w:rsid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،</w:t>
      </w:r>
      <w:r w:rsidR="00500363" w:rsidRPr="00500363">
        <w:rPr>
          <w:rFonts w:ascii="IranNastaliq" w:hAnsi="IranNastaliq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500363" w:rsidRP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یائسگی</w:t>
      </w:r>
      <w:r w:rsidR="00500363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؛ انجام پاپ اسمیر و معاینه سینه</w:t>
      </w:r>
      <w:r w:rsidR="00CD73D7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، غربالگری نوزادان</w:t>
      </w:r>
    </w:p>
    <w:p w14:paraId="19FBA848" w14:textId="77777777" w:rsidR="008B1CCF" w:rsidRDefault="008B1CCF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C81F1A9" w14:textId="77777777" w:rsidR="008B1CCF" w:rsidRDefault="008B1CCF" w:rsidP="008B1C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212AAAD" w14:textId="77777777" w:rsidR="008B1CCF" w:rsidRDefault="008B1CCF" w:rsidP="008B1C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02E7F63" w14:textId="77777777" w:rsidR="008B1CCF" w:rsidRDefault="008B1CCF" w:rsidP="008B1C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3D0813" w14:textId="5C0E004D" w:rsidR="002234CF" w:rsidRPr="00870116" w:rsidRDefault="00E50C3B" w:rsidP="008B1C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</w:t>
      </w:r>
      <w:r w:rsidR="00993245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یامدهای یادگیری مورد انتظار</w:t>
      </w:r>
      <w:r w:rsidR="00993245" w:rsidRPr="00870116">
        <w:rPr>
          <w:rFonts w:ascii="IranNastaliq" w:hAnsi="IranNastaliq" w:cs="B Nazanin"/>
          <w:b/>
          <w:sz w:val="24"/>
          <w:szCs w:val="24"/>
          <w:vertAlign w:val="superscript"/>
          <w:rtl/>
        </w:rPr>
        <w:footnoteReference w:id="2"/>
      </w:r>
      <w:r w:rsidR="00655ABC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696EB65" w14:textId="77777777" w:rsidR="008B1CCF" w:rsidRPr="005F5DAA" w:rsidRDefault="008B1CCF" w:rsidP="008B1CCF">
      <w:pPr>
        <w:pStyle w:val="ListParagraph"/>
        <w:numPr>
          <w:ilvl w:val="0"/>
          <w:numId w:val="9"/>
        </w:numPr>
        <w:bidi/>
        <w:spacing w:after="0"/>
        <w:rPr>
          <w:rFonts w:ascii="IranNastaliq" w:hAnsi="IranNastaliq" w:cs="B Nazanin"/>
          <w:b/>
          <w:color w:val="000000" w:themeColor="text1"/>
          <w:sz w:val="24"/>
          <w:szCs w:val="24"/>
          <w:lang w:bidi="fa-IR"/>
        </w:rPr>
      </w:pPr>
      <w:r w:rsidRPr="005F5DA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پایش رشد</w:t>
      </w:r>
      <w:r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5F5DA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و</w:t>
      </w:r>
      <w:r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5F5DA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تکامل کودک را به طور صحیح انجام دهد.</w:t>
      </w:r>
    </w:p>
    <w:p w14:paraId="66D13C49" w14:textId="77777777" w:rsidR="008B1CCF" w:rsidRPr="005F5DAA" w:rsidRDefault="008B1CCF" w:rsidP="008B1CCF">
      <w:pPr>
        <w:pStyle w:val="ListParagraph"/>
        <w:numPr>
          <w:ilvl w:val="0"/>
          <w:numId w:val="9"/>
        </w:numPr>
        <w:bidi/>
        <w:spacing w:after="0"/>
        <w:rPr>
          <w:rFonts w:ascii="IranNastaliq" w:hAnsi="IranNastaliq" w:cs="B Nazanin"/>
          <w:b/>
          <w:color w:val="000000" w:themeColor="text1"/>
          <w:sz w:val="24"/>
          <w:szCs w:val="24"/>
          <w:lang w:bidi="fa-IR"/>
        </w:rPr>
      </w:pPr>
      <w:r w:rsidRPr="005F5DA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واکسیناسیون گروه هدف را براساس دستورالعملهای بهداشتی به طور صحیح انجام دهد.</w:t>
      </w:r>
    </w:p>
    <w:p w14:paraId="04029803" w14:textId="75F4AAC9" w:rsidR="008B1CCF" w:rsidRPr="002E645A" w:rsidRDefault="008B1CCF" w:rsidP="008B1CCF">
      <w:pPr>
        <w:pStyle w:val="ListParagraph"/>
        <w:numPr>
          <w:ilvl w:val="0"/>
          <w:numId w:val="9"/>
        </w:numPr>
        <w:bidi/>
        <w:spacing w:after="0"/>
        <w:rPr>
          <w:rFonts w:ascii="IranNastaliq" w:hAnsi="IranNastaliq" w:cs="B Nazanin"/>
          <w:b/>
          <w:color w:val="000000" w:themeColor="text1"/>
          <w:sz w:val="24"/>
          <w:szCs w:val="24"/>
          <w:rtl/>
          <w:lang w:bidi="fa-IR"/>
        </w:rPr>
      </w:pPr>
      <w:r w:rsidRPr="002E645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مراقبت های بهداشتی و مشاوره ای مادران در</w:t>
      </w:r>
      <w:r w:rsidR="00E07D47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E645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زمینه بارداری، شیردهی، فرزندآوری را انجام دهد.</w:t>
      </w:r>
    </w:p>
    <w:p w14:paraId="728E563F" w14:textId="77777777" w:rsidR="008B1CCF" w:rsidRPr="002E645A" w:rsidRDefault="008B1CCF" w:rsidP="008B1CCF">
      <w:pPr>
        <w:pStyle w:val="ListParagraph"/>
        <w:numPr>
          <w:ilvl w:val="0"/>
          <w:numId w:val="9"/>
        </w:numPr>
        <w:bidi/>
        <w:spacing w:after="0"/>
        <w:rPr>
          <w:rFonts w:ascii="IranNastaliq" w:hAnsi="IranNastaliq" w:cs="B Nazanin"/>
          <w:b/>
          <w:color w:val="000000" w:themeColor="text1"/>
          <w:sz w:val="24"/>
          <w:szCs w:val="24"/>
          <w:rtl/>
          <w:lang w:bidi="fa-IR"/>
        </w:rPr>
      </w:pPr>
      <w:r w:rsidRPr="002E645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مراقبتهای مربوط به گروه </w:t>
      </w:r>
      <w:r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نوجوانان</w:t>
      </w:r>
      <w:r w:rsidRPr="002E645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،</w:t>
      </w:r>
      <w:r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 میانسالان</w:t>
      </w:r>
      <w:r w:rsidRPr="002E645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،</w:t>
      </w:r>
      <w:r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E645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سالمندان را براساس بوکلت های تعیین شده وزارت بهداشت ارائه دهد.</w:t>
      </w:r>
    </w:p>
    <w:p w14:paraId="598FA0B4" w14:textId="77777777" w:rsidR="008B1CCF" w:rsidRPr="002E645A" w:rsidRDefault="008B1CCF" w:rsidP="008B1CCF">
      <w:pPr>
        <w:pStyle w:val="ListParagraph"/>
        <w:numPr>
          <w:ilvl w:val="0"/>
          <w:numId w:val="9"/>
        </w:numPr>
        <w:bidi/>
        <w:spacing w:after="0"/>
        <w:rPr>
          <w:rFonts w:ascii="IranNastaliq" w:hAnsi="IranNastaliq" w:cs="B Nazanin"/>
          <w:b/>
          <w:color w:val="000000" w:themeColor="text1"/>
          <w:sz w:val="24"/>
          <w:szCs w:val="24"/>
          <w:rtl/>
          <w:lang w:bidi="fa-IR"/>
        </w:rPr>
      </w:pPr>
      <w:r w:rsidRPr="002E645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مشاوره زوجین قبل از</w:t>
      </w:r>
      <w:r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E645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ازدواج را بر</w:t>
      </w:r>
      <w:r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E645A">
        <w:rPr>
          <w:rFonts w:ascii="IranNastaliq" w:hAnsi="IranNastaliq" w:cs="B Nazanin" w:hint="cs"/>
          <w:b/>
          <w:color w:val="000000" w:themeColor="text1"/>
          <w:sz w:val="24"/>
          <w:szCs w:val="24"/>
          <w:rtl/>
          <w:lang w:bidi="fa-IR"/>
        </w:rPr>
        <w:t>اساس دستورالعملهای بهداشتی انجام دهد.</w:t>
      </w:r>
    </w:p>
    <w:p w14:paraId="17FC9E1F" w14:textId="77777777" w:rsidR="002234CF" w:rsidRPr="00870116" w:rsidRDefault="002234CF" w:rsidP="002234CF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1387934" w14:textId="77777777" w:rsidR="00AE0768" w:rsidRPr="00870116" w:rsidRDefault="00AE0768" w:rsidP="00AE076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A574B41" w14:textId="40561994" w:rsidR="00993245" w:rsidRPr="00870116" w:rsidRDefault="00993245" w:rsidP="00D425E7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اهم فعالیت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 متناظر با هر یک از پیامدهای یادگیری</w:t>
      </w:r>
      <w:r w:rsidR="004F5F00" w:rsidRPr="00870116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3"/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1EED999" w14:textId="77777777" w:rsidR="00993245" w:rsidRPr="00870116" w:rsidRDefault="00993245" w:rsidP="00993245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فعالیت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یاددهی- </w:t>
      </w:r>
      <w:r w:rsidR="0082676D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یادگیری متناظر با پیامد یادگیری 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....: </w:t>
      </w:r>
    </w:p>
    <w:p w14:paraId="670D369E" w14:textId="67F79C18" w:rsidR="008B1CCF" w:rsidRPr="005F5DAA" w:rsidRDefault="008B1CCF" w:rsidP="008B1CCF">
      <w:pPr>
        <w:pStyle w:val="ListParagraph"/>
        <w:numPr>
          <w:ilvl w:val="0"/>
          <w:numId w:val="10"/>
        </w:numPr>
        <w:bidi/>
        <w:spacing w:after="0"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بحث در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گروههای کوچک</w:t>
      </w:r>
    </w:p>
    <w:p w14:paraId="00F54982" w14:textId="48E6E9D0" w:rsidR="008B1CCF" w:rsidRPr="005F5DAA" w:rsidRDefault="008B1CCF" w:rsidP="00787DA2">
      <w:pPr>
        <w:pStyle w:val="ListParagraph"/>
        <w:numPr>
          <w:ilvl w:val="0"/>
          <w:numId w:val="10"/>
        </w:numPr>
        <w:bidi/>
        <w:spacing w:after="0"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آموزش مبتنی بر مساله</w:t>
      </w:r>
    </w:p>
    <w:p w14:paraId="5D11A83D" w14:textId="29BC9B3C" w:rsidR="008B1CCF" w:rsidRDefault="008B1CCF" w:rsidP="008B1CCF">
      <w:pPr>
        <w:pStyle w:val="ListParagraph"/>
        <w:numPr>
          <w:ilvl w:val="0"/>
          <w:numId w:val="10"/>
        </w:numPr>
        <w:bidi/>
        <w:spacing w:after="0"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ایفای نقش در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قالب مراقب سلامت </w:t>
      </w:r>
    </w:p>
    <w:p w14:paraId="439C2716" w14:textId="55D600D3" w:rsidR="00787DA2" w:rsidRDefault="00787DA2" w:rsidP="00787DA2">
      <w:pPr>
        <w:pStyle w:val="ListParagraph"/>
        <w:numPr>
          <w:ilvl w:val="0"/>
          <w:numId w:val="10"/>
        </w:numPr>
        <w:bidi/>
        <w:spacing w:after="0"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سناریو</w:t>
      </w:r>
    </w:p>
    <w:p w14:paraId="0DEA762C" w14:textId="37657EE3" w:rsidR="00787DA2" w:rsidRPr="00787DA2" w:rsidRDefault="00787DA2" w:rsidP="00787DA2">
      <w:pPr>
        <w:bidi/>
        <w:spacing w:after="0"/>
        <w:ind w:left="360"/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</w:pPr>
    </w:p>
    <w:p w14:paraId="231EAC62" w14:textId="77777777" w:rsidR="00993245" w:rsidRPr="00870116" w:rsidRDefault="00993245" w:rsidP="00993245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E8E65E0" w14:textId="77777777" w:rsidR="00AE0768" w:rsidRPr="00870116" w:rsidRDefault="00AE0768" w:rsidP="00AE0768">
      <w:pPr>
        <w:bidi/>
        <w:spacing w:after="0"/>
        <w:jc w:val="both"/>
        <w:rPr>
          <w:rFonts w:asciiTheme="majorBidi" w:hAnsiTheme="majorBidi" w:cs="B Nazanin"/>
          <w:color w:val="FF0000"/>
          <w:sz w:val="24"/>
          <w:szCs w:val="24"/>
          <w:rtl/>
          <w:lang w:bidi="fa-IR"/>
        </w:rPr>
      </w:pPr>
    </w:p>
    <w:p w14:paraId="6AC7F15C" w14:textId="4D70B87E" w:rsidR="00993245" w:rsidRPr="00870116" w:rsidRDefault="00993245" w:rsidP="00993245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وظایف و مسؤولیت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کارآموزان/ کارورزان</w:t>
      </w:r>
      <w:r w:rsidR="00B4769F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در دوره بالینی </w:t>
      </w:r>
      <w:r w:rsidRPr="00870116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(سیاست</w:t>
      </w: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 و ضوابط دوره):</w:t>
      </w:r>
    </w:p>
    <w:p w14:paraId="54C73C18" w14:textId="77777777" w:rsidR="008B1CCF" w:rsidRPr="006E2D04" w:rsidRDefault="008B1CCF" w:rsidP="008B1CCF">
      <w:pPr>
        <w:pStyle w:val="ListParagraph"/>
        <w:numPr>
          <w:ilvl w:val="0"/>
          <w:numId w:val="11"/>
        </w:numPr>
        <w:bidi/>
        <w:spacing w:after="0"/>
        <w:rPr>
          <w:rFonts w:cs="B Nazanin"/>
          <w:b/>
          <w:color w:val="000000" w:themeColor="text1"/>
          <w:sz w:val="24"/>
          <w:szCs w:val="24"/>
          <w:rtl/>
        </w:rPr>
      </w:pPr>
      <w:r w:rsidRPr="006E2D04">
        <w:rPr>
          <w:rFonts w:cs="B Nazanin"/>
          <w:b/>
          <w:color w:val="000000" w:themeColor="text1"/>
          <w:sz w:val="24"/>
          <w:szCs w:val="24"/>
          <w:rtl/>
        </w:rPr>
        <w:t xml:space="preserve">حضور به موقع دانشجویان در </w:t>
      </w:r>
      <w:r w:rsidRPr="006E2D04">
        <w:rPr>
          <w:rFonts w:cs="B Nazanin" w:hint="cs"/>
          <w:b/>
          <w:color w:val="000000" w:themeColor="text1"/>
          <w:sz w:val="24"/>
          <w:szCs w:val="24"/>
          <w:rtl/>
        </w:rPr>
        <w:t>محل کارآموزی</w:t>
      </w:r>
    </w:p>
    <w:p w14:paraId="7A59539C" w14:textId="77777777" w:rsidR="008B1CCF" w:rsidRPr="006E2D04" w:rsidRDefault="008B1CCF" w:rsidP="008B1CCF">
      <w:pPr>
        <w:pStyle w:val="ListParagraph"/>
        <w:numPr>
          <w:ilvl w:val="0"/>
          <w:numId w:val="11"/>
        </w:numPr>
        <w:bidi/>
        <w:spacing w:after="0"/>
        <w:rPr>
          <w:rFonts w:cs="B Nazanin"/>
          <w:b/>
          <w:color w:val="000000" w:themeColor="text1"/>
          <w:sz w:val="24"/>
          <w:szCs w:val="24"/>
          <w:rtl/>
        </w:rPr>
      </w:pPr>
      <w:r w:rsidRPr="006E2D04">
        <w:rPr>
          <w:rFonts w:cs="B Nazanin" w:hint="cs"/>
          <w:b/>
          <w:color w:val="000000" w:themeColor="text1"/>
          <w:sz w:val="24"/>
          <w:szCs w:val="24"/>
          <w:rtl/>
        </w:rPr>
        <w:t>رعایت پوشش حرفه ای</w:t>
      </w:r>
    </w:p>
    <w:p w14:paraId="4FE98148" w14:textId="77777777" w:rsidR="008B1CCF" w:rsidRPr="006E2D04" w:rsidRDefault="008B1CCF" w:rsidP="008B1CCF">
      <w:pPr>
        <w:pStyle w:val="ListParagraph"/>
        <w:numPr>
          <w:ilvl w:val="0"/>
          <w:numId w:val="11"/>
        </w:numPr>
        <w:bidi/>
        <w:spacing w:after="0"/>
        <w:rPr>
          <w:rFonts w:cs="B Nazanin"/>
          <w:b/>
          <w:color w:val="000000" w:themeColor="text1"/>
          <w:sz w:val="24"/>
          <w:szCs w:val="24"/>
          <w:rtl/>
        </w:rPr>
      </w:pPr>
      <w:r w:rsidRPr="006E2D04">
        <w:rPr>
          <w:rFonts w:cs="B Nazanin" w:hint="cs"/>
          <w:b/>
          <w:color w:val="000000" w:themeColor="text1"/>
          <w:sz w:val="24"/>
          <w:szCs w:val="24"/>
          <w:rtl/>
        </w:rPr>
        <w:t>رعایت رفتار حرفه ای</w:t>
      </w:r>
    </w:p>
    <w:p w14:paraId="4C117981" w14:textId="77777777" w:rsidR="008B1CCF" w:rsidRPr="006E2D04" w:rsidRDefault="008B1CCF" w:rsidP="008B1CCF">
      <w:pPr>
        <w:pStyle w:val="ListParagraph"/>
        <w:numPr>
          <w:ilvl w:val="0"/>
          <w:numId w:val="11"/>
        </w:numPr>
        <w:bidi/>
        <w:spacing w:after="0"/>
        <w:rPr>
          <w:rFonts w:cs="B Nazanin"/>
          <w:b/>
          <w:color w:val="000000" w:themeColor="text1"/>
          <w:sz w:val="24"/>
          <w:szCs w:val="24"/>
          <w:rtl/>
        </w:rPr>
      </w:pPr>
      <w:r w:rsidRPr="006E2D04">
        <w:rPr>
          <w:rFonts w:cs="B Nazanin" w:hint="cs"/>
          <w:b/>
          <w:color w:val="000000" w:themeColor="text1"/>
          <w:sz w:val="24"/>
          <w:szCs w:val="24"/>
          <w:rtl/>
        </w:rPr>
        <w:t>عملکرد بالینی مناسب</w:t>
      </w:r>
    </w:p>
    <w:p w14:paraId="556F153D" w14:textId="77777777" w:rsidR="008B1CCF" w:rsidRPr="006E2D04" w:rsidRDefault="008B1CCF" w:rsidP="008B1CCF">
      <w:pPr>
        <w:pStyle w:val="ListParagraph"/>
        <w:numPr>
          <w:ilvl w:val="0"/>
          <w:numId w:val="11"/>
        </w:numPr>
        <w:bidi/>
        <w:spacing w:after="0"/>
        <w:rPr>
          <w:rFonts w:cs="B Nazanin"/>
          <w:b/>
          <w:color w:val="000000" w:themeColor="text1"/>
          <w:sz w:val="24"/>
          <w:szCs w:val="24"/>
          <w:rtl/>
        </w:rPr>
      </w:pPr>
      <w:r w:rsidRPr="006E2D04">
        <w:rPr>
          <w:rFonts w:cs="B Nazanin" w:hint="cs"/>
          <w:b/>
          <w:color w:val="000000" w:themeColor="text1"/>
          <w:sz w:val="24"/>
          <w:szCs w:val="24"/>
          <w:rtl/>
        </w:rPr>
        <w:t>انجام تکالیف تعیین شده توسط استاد</w:t>
      </w:r>
    </w:p>
    <w:p w14:paraId="218EBB06" w14:textId="77777777" w:rsidR="008B1CCF" w:rsidRDefault="008B1CCF" w:rsidP="008B1CCF">
      <w:pPr>
        <w:bidi/>
        <w:spacing w:after="0"/>
        <w:rPr>
          <w:rFonts w:cs="B Nazanin"/>
          <w:b/>
          <w:color w:val="000000" w:themeColor="text1"/>
          <w:sz w:val="24"/>
          <w:szCs w:val="24"/>
          <w:rtl/>
        </w:rPr>
      </w:pPr>
    </w:p>
    <w:p w14:paraId="67E74619" w14:textId="1AD6C385" w:rsidR="00AE0768" w:rsidRPr="00870116" w:rsidRDefault="00AE0768" w:rsidP="00AE0768">
      <w:pPr>
        <w:bidi/>
        <w:spacing w:after="0"/>
        <w:jc w:val="both"/>
        <w:rPr>
          <w:rFonts w:ascii="Times New Roman" w:hAnsi="Times New Roman" w:cs="IranNastaliq"/>
          <w:bCs/>
          <w:sz w:val="24"/>
          <w:szCs w:val="24"/>
          <w:rtl/>
          <w:lang w:bidi="fa-IR"/>
        </w:rPr>
      </w:pPr>
    </w:p>
    <w:p w14:paraId="2B7D650D" w14:textId="77777777" w:rsidR="00993245" w:rsidRPr="00870116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نحوه ارزیابی کارآموزان/ کارورزان:</w:t>
      </w:r>
    </w:p>
    <w:p w14:paraId="049A6836" w14:textId="365532FE" w:rsidR="009958F7" w:rsidRPr="00870116" w:rsidRDefault="00993245" w:rsidP="00787DA2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نوع ارزیابی</w:t>
      </w:r>
      <w:r w:rsidR="008B1CC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(تکوینی/تراکمی)</w:t>
      </w:r>
      <w:r w:rsidR="001C40E8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B1CCF">
        <w:rPr>
          <w:rFonts w:asciiTheme="majorBidi" w:hAnsiTheme="majorBidi" w:cs="B Nazanin" w:hint="cs"/>
          <w:bCs/>
          <w:color w:val="000000" w:themeColor="text1"/>
          <w:sz w:val="24"/>
          <w:szCs w:val="24"/>
          <w:rtl/>
          <w:lang w:bidi="fa-IR"/>
        </w:rPr>
        <w:t xml:space="preserve">: </w:t>
      </w:r>
      <w:r w:rsidR="008B1CCF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تکوینی</w:t>
      </w:r>
      <w:r w:rsidR="00DB661C">
        <w:rPr>
          <w:rFonts w:asciiTheme="majorBidi" w:hAnsiTheme="majorBidi" w:cs="B Nazanin" w:hint="cs"/>
          <w:sz w:val="24"/>
          <w:szCs w:val="24"/>
          <w:rtl/>
          <w:lang w:bidi="fa-IR"/>
        </w:rPr>
        <w:t>/تراکمی</w:t>
      </w:r>
      <w:r w:rsidR="008B1CCF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14:paraId="329C93D8" w14:textId="3B234380" w:rsidR="00993245" w:rsidRDefault="00993245" w:rsidP="008D591E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روش ارزیابی دانشجو</w:t>
      </w:r>
      <w:r w:rsidR="00407C7C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D591E"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602737DC" w14:textId="0E3DD1B4" w:rsidR="00E56978" w:rsidRPr="004D5730" w:rsidRDefault="00E56978" w:rsidP="00DD10A5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b/>
          <w:sz w:val="24"/>
          <w:szCs w:val="24"/>
          <w:lang w:bidi="fa-IR"/>
        </w:rPr>
      </w:pPr>
      <w:r w:rsidRPr="004D5730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تکوینی</w:t>
      </w:r>
      <w:r w:rsidRPr="004D5730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>: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 xml:space="preserve"> </w:t>
      </w:r>
      <w:r w:rsidR="00CC75B3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="00CC75B3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CC75B3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CC75B3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CC75B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CC75B3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CC75B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CC75B3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="00CC75B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CC75B3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="00CC75B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CC75B3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="00CC75B3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 w:rsidR="00CC75B3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CC75B3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CC75B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بر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 xml:space="preserve"> </w:t>
      </w: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اساس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 xml:space="preserve"> </w:t>
      </w: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بازخورد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 xml:space="preserve"> </w:t>
      </w: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و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 xml:space="preserve"> </w:t>
      </w: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میزان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 xml:space="preserve"> </w:t>
      </w: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اعمال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 xml:space="preserve"> </w:t>
      </w: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اصلاحات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 xml:space="preserve"> </w:t>
      </w: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و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 xml:space="preserve"> </w:t>
      </w: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تغییرات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 xml:space="preserve"> </w:t>
      </w: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از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 xml:space="preserve"> </w:t>
      </w: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سوی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 xml:space="preserve"> </w:t>
      </w: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دانشجو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>.</w:t>
      </w:r>
    </w:p>
    <w:p w14:paraId="1062614B" w14:textId="03CFF3BD" w:rsidR="00407C7C" w:rsidRPr="004D5730" w:rsidRDefault="00E56978" w:rsidP="00771459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5730">
        <w:rPr>
          <w:rFonts w:asciiTheme="majorBidi" w:hAnsiTheme="majorBidi" w:cs="B Nazanin" w:hint="cs"/>
          <w:b/>
          <w:sz w:val="24"/>
          <w:szCs w:val="24"/>
          <w:rtl/>
          <w:lang w:bidi="fa-IR"/>
        </w:rPr>
        <w:t>تراکمی</w:t>
      </w:r>
      <w:r w:rsidRPr="004D5730">
        <w:rPr>
          <w:rFonts w:asciiTheme="majorBidi" w:hAnsiTheme="majorBidi" w:cs="B Nazanin"/>
          <w:b/>
          <w:sz w:val="24"/>
          <w:szCs w:val="24"/>
          <w:rtl/>
          <w:lang w:bidi="fa-IR"/>
        </w:rPr>
        <w:t>:</w:t>
      </w:r>
      <w:r w:rsidRPr="00F75B2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براساس</w:t>
      </w:r>
      <w:r w:rsidR="00DD10A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حضور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موقع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فعال،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رعایت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پوشش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حرفه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ای،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رعایت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رفتار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حرفه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ای،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عملکرد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بالینی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مناسب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مهارتهای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کسب</w:t>
      </w:r>
      <w:r w:rsidRPr="00E5697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56978">
        <w:rPr>
          <w:rFonts w:asciiTheme="majorBidi" w:hAnsiTheme="majorBidi" w:cs="B Nazanin" w:hint="cs"/>
          <w:sz w:val="24"/>
          <w:szCs w:val="24"/>
          <w:rtl/>
          <w:lang w:bidi="fa-IR"/>
        </w:rPr>
        <w:t>شده</w:t>
      </w:r>
      <w:r w:rsidR="00F75B29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، </w:t>
      </w:r>
      <w:r w:rsidR="00DD10A5" w:rsidRPr="00DD10A5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تکالیف</w:t>
      </w:r>
      <w:r w:rsidR="00DD10A5" w:rsidRPr="00DD10A5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DD10A5" w:rsidRPr="00DD10A5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ارائه</w:t>
      </w:r>
      <w:r w:rsidR="00DD10A5" w:rsidRPr="00DD10A5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DD10A5" w:rsidRPr="00DD10A5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شده</w:t>
      </w:r>
      <w:r w:rsidR="00DD10A5" w:rsidRPr="00DD10A5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DD10A5" w:rsidRPr="00DD10A5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از</w:t>
      </w:r>
      <w:r w:rsidR="00DD10A5" w:rsidRPr="00DD10A5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DD10A5" w:rsidRPr="00DD10A5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سوی</w:t>
      </w:r>
      <w:r w:rsidR="00DD10A5" w:rsidRPr="00DD10A5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DD10A5" w:rsidRPr="00DD10A5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دانشجو</w:t>
      </w:r>
      <w:r w:rsidR="00771459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،</w:t>
      </w:r>
      <w:r w:rsidR="00DD10A5" w:rsidRPr="00DD10A5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F75B29" w:rsidRPr="00B4212F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ارزشیابی</w:t>
      </w:r>
      <w:r w:rsidR="00F75B29" w:rsidRPr="00B4212F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F75B29" w:rsidRPr="00B4212F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پایان</w:t>
      </w:r>
      <w:r w:rsidR="0078125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دوره</w:t>
      </w:r>
    </w:p>
    <w:p w14:paraId="572D1D9D" w14:textId="7B279602" w:rsidR="004D5730" w:rsidRDefault="004D5730" w:rsidP="004D5730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720"/>
        <w:contextualSpacing/>
        <w:jc w:val="both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p w14:paraId="38B2B922" w14:textId="77777777" w:rsidR="004D5730" w:rsidRPr="00F75B29" w:rsidRDefault="004D5730" w:rsidP="004D5730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720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3BE09019" w14:textId="4B0F952F" w:rsidR="00993245" w:rsidRPr="004D5730" w:rsidRDefault="00993245" w:rsidP="00AE0768">
      <w:pPr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contextualSpacing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4D57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سهم ارزشیابی هر </w:t>
      </w:r>
      <w:r w:rsidR="00B60E18" w:rsidRPr="004D57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نوع/ </w:t>
      </w:r>
      <w:r w:rsidRPr="004D57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در نمره </w:t>
      </w:r>
      <w:r w:rsidR="00B4769F" w:rsidRPr="004D573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نهایی </w:t>
      </w:r>
      <w:r w:rsidRPr="004D5730">
        <w:rPr>
          <w:rFonts w:asciiTheme="majorBidi" w:hAnsiTheme="majorBidi" w:cs="B Nazanin" w:hint="cs"/>
          <w:sz w:val="24"/>
          <w:szCs w:val="24"/>
          <w:rtl/>
          <w:lang w:bidi="fa-IR"/>
        </w:rPr>
        <w:t>دانشجو</w:t>
      </w:r>
      <w:r w:rsidR="008D591E" w:rsidRPr="004D573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با لحاظ </w:t>
      </w:r>
      <w:r w:rsidR="00AE0768" w:rsidRPr="004D573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کردن </w:t>
      </w:r>
      <w:r w:rsidR="008D591E" w:rsidRPr="004D573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سهم رعایت آیین</w:t>
      </w:r>
      <w:r w:rsidR="002473AC" w:rsidRPr="004D573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="008D591E" w:rsidRPr="004D573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نامه </w:t>
      </w:r>
      <w:r w:rsidR="00AE0768" w:rsidRPr="004D573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ابلاغی </w:t>
      </w:r>
      <w:r w:rsidR="008D591E" w:rsidRPr="004D573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پوشش حرفه ای</w:t>
      </w:r>
    </w:p>
    <w:p w14:paraId="15C09B0C" w14:textId="0D18AFE9" w:rsidR="00407C7C" w:rsidRPr="005F5DAA" w:rsidRDefault="003658A5" w:rsidP="00407C7C">
      <w:pPr>
        <w:pStyle w:val="ListParagraph"/>
        <w:numPr>
          <w:ilvl w:val="0"/>
          <w:numId w:val="12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حضور به موقع و</w:t>
      </w:r>
      <w:r w:rsidR="00407C7C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فعال در</w:t>
      </w:r>
      <w:r w:rsidR="00407C7C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5167A8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کار آموزی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(2 نمره )</w:t>
      </w:r>
    </w:p>
    <w:p w14:paraId="1908D249" w14:textId="014A4816" w:rsidR="00407C7C" w:rsidRPr="005F5DAA" w:rsidRDefault="003658A5" w:rsidP="00407C7C">
      <w:pPr>
        <w:pStyle w:val="ListParagraph"/>
        <w:numPr>
          <w:ilvl w:val="0"/>
          <w:numId w:val="12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رعایت پوشش حرفه ای (2 نمره )</w:t>
      </w:r>
    </w:p>
    <w:p w14:paraId="0277F378" w14:textId="5B8BCA3A" w:rsidR="00407C7C" w:rsidRPr="005F5DAA" w:rsidRDefault="003658A5" w:rsidP="00407C7C">
      <w:pPr>
        <w:pStyle w:val="ListParagraph"/>
        <w:numPr>
          <w:ilvl w:val="0"/>
          <w:numId w:val="12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ارزشیابی </w:t>
      </w:r>
      <w:r w:rsidR="00407C7C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بالینی روزانه  (انجام شرح حال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،</w:t>
      </w:r>
      <w:r w:rsidR="00407C7C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معاینه و تشخیص صحیح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،</w:t>
      </w:r>
      <w:r w:rsidR="00407C7C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ارائه آموزش و</w:t>
      </w:r>
      <w:r w:rsidR="00407C7C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مشاوره مناسب 10 نمره  )</w:t>
      </w:r>
    </w:p>
    <w:p w14:paraId="4EC3F7DE" w14:textId="0CEDFD0B" w:rsidR="00407C7C" w:rsidRPr="005F5DAA" w:rsidRDefault="003658A5" w:rsidP="00407C7C">
      <w:pPr>
        <w:pStyle w:val="ListParagraph"/>
        <w:numPr>
          <w:ilvl w:val="0"/>
          <w:numId w:val="12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شرکت در</w:t>
      </w:r>
      <w:r w:rsidR="00407C7C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مباحث و</w:t>
      </w:r>
      <w:r w:rsidR="00407C7C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انجام تکالیف تعیین شده ( 2 نمره )</w:t>
      </w:r>
    </w:p>
    <w:p w14:paraId="4F08DF1C" w14:textId="753D0CB0" w:rsidR="00407C7C" w:rsidRPr="005F5DAA" w:rsidRDefault="003658A5" w:rsidP="00407C7C">
      <w:pPr>
        <w:pStyle w:val="ListParagraph"/>
        <w:numPr>
          <w:ilvl w:val="0"/>
          <w:numId w:val="12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رعایت رفتار</w:t>
      </w:r>
      <w:r w:rsidR="00407C7C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حرفه ای(2 نمره )</w:t>
      </w:r>
    </w:p>
    <w:p w14:paraId="22640F63" w14:textId="5BC7C15F" w:rsidR="00407C7C" w:rsidRDefault="003658A5" w:rsidP="00407C7C">
      <w:pPr>
        <w:pStyle w:val="ListParagraph"/>
        <w:numPr>
          <w:ilvl w:val="0"/>
          <w:numId w:val="12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07C7C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ارزشیابی پایان دوره (2 نمره )</w:t>
      </w:r>
    </w:p>
    <w:p w14:paraId="50063229" w14:textId="6BD6E5A8" w:rsidR="00DF0281" w:rsidRDefault="00DF0281" w:rsidP="00DF028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</w:pPr>
    </w:p>
    <w:p w14:paraId="23E9FD19" w14:textId="3F8E8ECB" w:rsidR="00993245" w:rsidRPr="00870116" w:rsidRDefault="00993245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منابع یادگیری: </w:t>
      </w:r>
    </w:p>
    <w:p w14:paraId="629F76FB" w14:textId="47D9CFF0" w:rsidR="00993245" w:rsidRDefault="00993245" w:rsidP="0099324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کتب مرجع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A0AFE8F" w14:textId="2A9C2B1C" w:rsidR="00DB661C" w:rsidRPr="00870116" w:rsidRDefault="00DB661C" w:rsidP="00DB661C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الف) کتب:</w:t>
      </w:r>
    </w:p>
    <w:p w14:paraId="4E84A610" w14:textId="11E12822" w:rsidR="00E953A3" w:rsidRPr="00E953A3" w:rsidRDefault="00E953A3" w:rsidP="00E953A3">
      <w:pPr>
        <w:pStyle w:val="ListParagraph"/>
        <w:numPr>
          <w:ilvl w:val="0"/>
          <w:numId w:val="13"/>
        </w:numPr>
        <w:bidi/>
        <w:jc w:val="both"/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</w:pP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منابع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مربوط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به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درس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بارداری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زایمان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بیماریهای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زنان آخرین چاپ</w:t>
      </w:r>
    </w:p>
    <w:p w14:paraId="05CD5687" w14:textId="1B07C4BC" w:rsidR="00E953A3" w:rsidRDefault="00E953A3" w:rsidP="00E953A3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منابع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مربوط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به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بهداشت 1و 2و 3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اصول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تغذیه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تغذیه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A750B2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درمانی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مادر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A750B2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کودک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14:paraId="767593A6" w14:textId="26939D49" w:rsidR="00E953A3" w:rsidRDefault="00E953A3" w:rsidP="00E953A3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درسنامه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A750B2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پزشکی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پیشگیری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اجتماعي پارک،</w:t>
      </w:r>
      <w:r w:rsidR="00471E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جان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ادرت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،</w:t>
      </w:r>
      <w:r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آخرین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چاپ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14:paraId="55CF6E01" w14:textId="2BF5227B" w:rsidR="00E953A3" w:rsidRPr="00E953A3" w:rsidRDefault="00E953A3" w:rsidP="00E953A3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</w:pP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مراقبت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ادغام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یافته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A750B2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کودک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سالم</w:t>
      </w:r>
      <w:r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(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ویژه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غیر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پزشک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)</w:t>
      </w:r>
    </w:p>
    <w:p w14:paraId="4F43F46F" w14:textId="54620722" w:rsidR="00E953A3" w:rsidRDefault="00E953A3" w:rsidP="00E953A3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مراقبتهای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ادغام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یافته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A750B2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ناخوشی های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اطفال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(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ویژه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غیر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پزشک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)</w:t>
      </w:r>
    </w:p>
    <w:p w14:paraId="5C9DD3EA" w14:textId="3349580B" w:rsidR="009A0990" w:rsidRDefault="009A0990" w:rsidP="009A0990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بوکلت میانسالان</w:t>
      </w:r>
      <w:r w:rsidR="00471E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، کتب مراقبت سالمندان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14:paraId="4FB876D2" w14:textId="7F3A87BB" w:rsidR="009A0990" w:rsidRDefault="009A0990" w:rsidP="009A0990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بوکلت باروری سالم و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جمعیت</w:t>
      </w:r>
    </w:p>
    <w:p w14:paraId="03760EF8" w14:textId="24CD656D" w:rsidR="009A0990" w:rsidRDefault="009A0990" w:rsidP="009A0990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دستورالعمل واکسیناسیون کشوری</w:t>
      </w:r>
    </w:p>
    <w:p w14:paraId="3A7808D9" w14:textId="683F96FF" w:rsidR="00E953A3" w:rsidRDefault="00A750B2" w:rsidP="00A750B2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بررسی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عوارض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ناخواسته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ایمن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سازی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(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  <w:t>Surveillance AEFI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)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،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 </w:t>
      </w:r>
      <w:r w:rsid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(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سازمان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5115D7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جهانی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بهداشت،</w:t>
      </w:r>
      <w:r w:rsidR="00E953A3" w:rsidRPr="00E953A3">
        <w:rPr>
          <w:rFonts w:hint="cs"/>
          <w:rtl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ترجمه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>:</w:t>
      </w:r>
      <w:r w:rsidR="005115D7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وزارت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بهداشت،</w:t>
      </w:r>
      <w:r w:rsidR="005115D7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معاونت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سلامت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مرکز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مدیریت</w:t>
      </w:r>
      <w:r w:rsidR="00E953A3"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E953A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بیماریها</w:t>
      </w:r>
      <w:r w:rsidR="005115D7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)</w:t>
      </w:r>
    </w:p>
    <w:p w14:paraId="7F82EF6A" w14:textId="24B88CCB" w:rsidR="00E953A3" w:rsidRDefault="00E953A3" w:rsidP="00E953A3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مراقبتهای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ادغام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یافته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سلامت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مادران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(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راهنمای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خدمات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خارج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A750B2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بیمارستانی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)</w:t>
      </w:r>
    </w:p>
    <w:p w14:paraId="47A0C2CA" w14:textId="53B0CD3B" w:rsidR="00250221" w:rsidRPr="004D2503" w:rsidRDefault="00250221" w:rsidP="004D2503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lastRenderedPageBreak/>
        <w:t>نظام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کشوری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مراقبت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مرگ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مادری،</w:t>
      </w:r>
      <w:r w:rsidRPr="00250221">
        <w:rPr>
          <w:rFonts w:hint="cs"/>
          <w:rtl/>
        </w:rPr>
        <w:t xml:space="preserve">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وزارت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بهداشت،</w:t>
      </w:r>
      <w:r w:rsidRPr="00250221">
        <w:rPr>
          <w:rFonts w:hint="cs"/>
          <w:rtl/>
        </w:rPr>
        <w:t xml:space="preserve">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معاونت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سلامت،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دفتر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سلامت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خانواده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جمعیت،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اداره سلامت مادران</w:t>
      </w:r>
      <w:r w:rsidRPr="00250221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14:paraId="2783BCAC" w14:textId="6C176861" w:rsidR="00E953A3" w:rsidRDefault="00E953A3" w:rsidP="00250221">
      <w:pPr>
        <w:pStyle w:val="ListParagraph"/>
        <w:numPr>
          <w:ilvl w:val="0"/>
          <w:numId w:val="13"/>
        </w:numPr>
        <w:bidi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  <w:r w:rsidRPr="00250221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آ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خرین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D250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پروت</w:t>
      </w:r>
      <w:r w:rsidR="004D2503"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کل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های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وزارت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بهداشت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در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خصوص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بهداشت</w:t>
      </w:r>
      <w:r w:rsidRPr="00E953A3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Pr="00E953A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باروری</w:t>
      </w:r>
      <w:r w:rsidR="004760C0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،</w:t>
      </w:r>
      <w:r w:rsidR="004760C0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760C0" w:rsidRPr="004760C0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مادر</w:t>
      </w:r>
      <w:r w:rsidR="004760C0" w:rsidRPr="004760C0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760C0" w:rsidRPr="004760C0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</w:t>
      </w:r>
      <w:r w:rsidR="004760C0" w:rsidRPr="004760C0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D2503" w:rsidRPr="004760C0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کودک</w:t>
      </w:r>
      <w:r w:rsidR="004760C0" w:rsidRPr="004760C0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760C0" w:rsidRPr="004760C0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و</w:t>
      </w:r>
      <w:r w:rsidR="004760C0" w:rsidRPr="004760C0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760C0" w:rsidRPr="004760C0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تنظیم</w:t>
      </w:r>
      <w:r w:rsidR="004760C0" w:rsidRPr="004760C0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760C0" w:rsidRPr="004760C0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خانواده</w:t>
      </w:r>
      <w:r w:rsidR="004760C0" w:rsidRPr="004760C0"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14:paraId="1A05A216" w14:textId="77777777" w:rsidR="004D2503" w:rsidRPr="004D2503" w:rsidRDefault="004D2503" w:rsidP="004D2503">
      <w:pPr>
        <w:pStyle w:val="ListParagraph"/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</w:pPr>
    </w:p>
    <w:p w14:paraId="571E0A48" w14:textId="77777777" w:rsidR="004D2503" w:rsidRDefault="004D2503" w:rsidP="004D2503">
      <w:pPr>
        <w:pStyle w:val="ListParagraph"/>
        <w:bidi/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</w:pPr>
    </w:p>
    <w:p w14:paraId="204C3892" w14:textId="122638B9" w:rsidR="000435C2" w:rsidRPr="000435C2" w:rsidRDefault="00993245" w:rsidP="000435C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0435C2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0435C2">
        <w:rPr>
          <w:rFonts w:asciiTheme="majorBidi" w:hAnsiTheme="majorBidi" w:cs="B Nazanin"/>
          <w:sz w:val="24"/>
          <w:szCs w:val="24"/>
          <w:rtl/>
          <w:lang w:bidi="fa-IR"/>
        </w:rPr>
        <w:t>)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وب سایت   </w:t>
      </w:r>
      <w:r w:rsidR="000435C2" w:rsidRPr="000435C2">
        <w:rPr>
          <w:rFonts w:asciiTheme="majorBidi" w:hAnsiTheme="majorBidi" w:cs="B Nazanin"/>
          <w:sz w:val="24"/>
          <w:szCs w:val="24"/>
          <w:lang w:bidi="fa-IR"/>
        </w:rPr>
        <w:t xml:space="preserve">www.UpToDate.com; www. Healthline.com; www.WebMed.com; </w:t>
      </w:r>
    </w:p>
    <w:p w14:paraId="2EE86723" w14:textId="4C3ECD06" w:rsidR="00993245" w:rsidRPr="000435C2" w:rsidRDefault="00993245" w:rsidP="000435C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435C2" w:rsidRPr="000435C2">
        <w:rPr>
          <w:rFonts w:asciiTheme="majorBidi" w:hAnsiTheme="majorBidi" w:cs="B Nazanin"/>
          <w:sz w:val="24"/>
          <w:szCs w:val="24"/>
          <w:lang w:bidi="fa-IR"/>
        </w:rPr>
        <w:t xml:space="preserve"> www.mayoclinic.com  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>بسته</w:t>
      </w:r>
      <w:r w:rsidR="000435C2"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>به</w:t>
      </w:r>
      <w:r w:rsidR="000435C2"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>موضوع</w:t>
      </w:r>
      <w:r w:rsidR="000435C2"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="000435C2"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>مورد</w:t>
      </w:r>
      <w:r w:rsidR="000435C2"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>وبسایتهای</w:t>
      </w:r>
      <w:r w:rsidR="000435C2"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>اختصاصی</w:t>
      </w:r>
      <w:r w:rsidR="000435C2"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>در</w:t>
      </w:r>
      <w:r w:rsidR="000435C2"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>هر</w:t>
      </w:r>
      <w:r w:rsidR="000435C2"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>جلسه</w:t>
      </w:r>
      <w:r w:rsidR="000435C2"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>راهنمایی</w:t>
      </w:r>
      <w:r w:rsidR="000435C2" w:rsidRPr="000435C2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435C2" w:rsidRPr="000435C2">
        <w:rPr>
          <w:rFonts w:asciiTheme="majorBidi" w:hAnsiTheme="majorBidi" w:cs="B Nazanin" w:hint="cs"/>
          <w:sz w:val="24"/>
          <w:szCs w:val="24"/>
          <w:rtl/>
          <w:lang w:bidi="fa-IR"/>
        </w:rPr>
        <w:t>میشود</w:t>
      </w:r>
      <w:r w:rsidR="000435C2" w:rsidRPr="000435C2">
        <w:rPr>
          <w:rFonts w:asciiTheme="majorBidi" w:hAnsiTheme="majorBidi" w:cs="B Nazanin"/>
          <w:sz w:val="24"/>
          <w:szCs w:val="24"/>
          <w:lang w:bidi="fa-IR"/>
        </w:rPr>
        <w:t>.</w:t>
      </w:r>
    </w:p>
    <w:p w14:paraId="517297B8" w14:textId="6BF68E0B" w:rsidR="000435C2" w:rsidRDefault="00993245" w:rsidP="00993245">
      <w:pPr>
        <w:bidi/>
        <w:jc w:val="both"/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</w:pP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ج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87011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870116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870116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6C4C03" w:rsidRPr="006C4C0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</w:p>
    <w:p w14:paraId="6CB427AA" w14:textId="0A54B7CC" w:rsidR="009A0990" w:rsidRDefault="009A0990" w:rsidP="009A0990">
      <w:pPr>
        <w:bidi/>
        <w:jc w:val="both"/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        </w:t>
      </w:r>
      <w:r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کتاب بهداشت دکتر حاتمی آخرین ویرایش</w:t>
      </w:r>
    </w:p>
    <w:p w14:paraId="66F0D063" w14:textId="48AA13F3" w:rsidR="000435C2" w:rsidRPr="000435C2" w:rsidRDefault="000435C2" w:rsidP="000435C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        </w:t>
      </w:r>
      <w:r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کتاب دکتر سوسن پارسا</w:t>
      </w:r>
      <w:r w:rsidR="004D2503" w:rsidRPr="004D2503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</w:t>
      </w:r>
      <w:r w:rsidR="004D2503" w:rsidRPr="005F5DAA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آخرین ویرایش</w:t>
      </w:r>
    </w:p>
    <w:p w14:paraId="718FEC0B" w14:textId="4D7637EE" w:rsidR="000435C2" w:rsidRPr="000435C2" w:rsidRDefault="000435C2" w:rsidP="000435C2">
      <w:pPr>
        <w:tabs>
          <w:tab w:val="left" w:pos="1460"/>
        </w:tabs>
        <w:bidi/>
        <w:jc w:val="both"/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        </w:t>
      </w:r>
      <w:r w:rsidRPr="000435C2"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>مقالات</w:t>
      </w:r>
      <w:r>
        <w:rPr>
          <w:rFonts w:asciiTheme="majorBidi" w:hAnsiTheme="majorBidi" w:cs="B Nazanin" w:hint="cs"/>
          <w:b/>
          <w:color w:val="000000" w:themeColor="text1"/>
          <w:sz w:val="24"/>
          <w:szCs w:val="24"/>
          <w:rtl/>
          <w:lang w:bidi="fa-IR"/>
        </w:rPr>
        <w:t xml:space="preserve">  </w:t>
      </w:r>
      <w:r w:rsidRPr="000435C2">
        <w:rPr>
          <w:rFonts w:asciiTheme="majorBidi" w:hAnsiTheme="majorBidi" w:cs="B Nazanin"/>
          <w:b/>
          <w:color w:val="000000" w:themeColor="text1"/>
          <w:sz w:val="24"/>
          <w:szCs w:val="24"/>
          <w:lang w:bidi="fa-IR"/>
        </w:rPr>
        <w:t>Google Scholar</w:t>
      </w:r>
    </w:p>
    <w:p w14:paraId="255836AC" w14:textId="77777777" w:rsidR="000435C2" w:rsidRDefault="000435C2" w:rsidP="000435C2">
      <w:pPr>
        <w:bidi/>
        <w:jc w:val="both"/>
        <w:rPr>
          <w:rFonts w:asciiTheme="majorBidi" w:hAnsiTheme="majorBidi" w:cs="B Nazanin"/>
          <w:b/>
          <w:color w:val="000000" w:themeColor="text1"/>
          <w:sz w:val="24"/>
          <w:szCs w:val="24"/>
          <w:rtl/>
          <w:lang w:bidi="fa-IR"/>
        </w:rPr>
      </w:pPr>
    </w:p>
    <w:p w14:paraId="5D98807F" w14:textId="77777777" w:rsidR="00803159" w:rsidRPr="00870116" w:rsidRDefault="00803159" w:rsidP="00803159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9E48D87" w14:textId="77777777" w:rsidR="00F71D0D" w:rsidRPr="00870116" w:rsidRDefault="00F71D0D" w:rsidP="007D345C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DC4C873" w14:textId="77777777" w:rsidR="004F5F00" w:rsidRPr="00870116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14AE46E" w14:textId="77777777" w:rsidR="004F5F00" w:rsidRPr="00870116" w:rsidRDefault="004F5F00" w:rsidP="004F5F0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7F7BFF51" w14:textId="77777777" w:rsidR="00AE0768" w:rsidRPr="00870116" w:rsidRDefault="00AE0768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1D2D0AFF" w14:textId="2FDAFF2C" w:rsidR="00993245" w:rsidRPr="00870116" w:rsidRDefault="00803159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بر</w:t>
      </w:r>
      <w:r w:rsidR="00993245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نامه زمان</w:t>
      </w:r>
      <w:r w:rsidR="00993245" w:rsidRPr="0087011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بندی هفتگی: </w:t>
      </w:r>
    </w:p>
    <w:p w14:paraId="1C787A05" w14:textId="77777777" w:rsidR="007A31FA" w:rsidRDefault="00993245" w:rsidP="00993245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</w:rPr>
      </w:pPr>
      <w:r w:rsidRPr="00870116">
        <w:rPr>
          <w:rFonts w:ascii="Times New Roman" w:hAnsi="Times New Roman" w:cs="B Nazanin" w:hint="cs"/>
          <w:sz w:val="24"/>
          <w:szCs w:val="24"/>
          <w:rtl/>
        </w:rPr>
        <w:t>خواهشمند است جدول زیر به دقت تکمیل شود. برخی خانه</w:t>
      </w:r>
      <w:r w:rsidRPr="00870116">
        <w:rPr>
          <w:rFonts w:ascii="Times New Roman" w:hAnsi="Times New Roman" w:cs="B Nazanin" w:hint="cs"/>
          <w:sz w:val="24"/>
          <w:szCs w:val="24"/>
          <w:rtl/>
        </w:rPr>
        <w:softHyphen/>
        <w:t>های جدول به صورت فرضی و تنها برای مثال، تکمیل شده</w:t>
      </w:r>
      <w:r w:rsidRPr="00870116">
        <w:rPr>
          <w:rFonts w:ascii="Times New Roman" w:hAnsi="Times New Roman" w:cs="B Nazanin"/>
          <w:sz w:val="24"/>
          <w:szCs w:val="24"/>
          <w:rtl/>
        </w:rPr>
        <w:softHyphen/>
      </w:r>
      <w:r w:rsidRPr="00870116">
        <w:rPr>
          <w:rFonts w:ascii="Times New Roman" w:hAnsi="Times New Roman" w:cs="B Nazanin" w:hint="cs"/>
          <w:sz w:val="24"/>
          <w:szCs w:val="24"/>
          <w:rtl/>
        </w:rPr>
        <w:t xml:space="preserve">اند. </w:t>
      </w:r>
    </w:p>
    <w:p w14:paraId="640B8B5C" w14:textId="59E22141" w:rsidR="00993245" w:rsidRPr="00870116" w:rsidRDefault="007A31FA" w:rsidP="007A31FA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مباحث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دیگر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اساس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کیسهای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دیده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شده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روز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توسط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دانشجویان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و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حقیقت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آموزش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مبتنی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94610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مسئله</w:t>
      </w:r>
      <w:r w:rsidRPr="0094610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می باشد</w:t>
      </w:r>
      <w:r w:rsidR="004836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.</w:t>
      </w:r>
    </w:p>
    <w:p w14:paraId="1D29DE70" w14:textId="66A68BFD" w:rsidR="006C4C03" w:rsidRDefault="006C4C03" w:rsidP="006C4C03">
      <w:pPr>
        <w:bidi/>
        <w:spacing w:after="0"/>
        <w:jc w:val="both"/>
        <w:rPr>
          <w:rFonts w:asciiTheme="majorBidi" w:hAnsiTheme="majorBidi" w:cs="Times New Roman"/>
          <w:b/>
          <w:bCs/>
          <w:color w:val="FF0000"/>
          <w:sz w:val="24"/>
          <w:szCs w:val="24"/>
          <w:rtl/>
          <w:lang w:bidi="fa-IR"/>
        </w:rPr>
      </w:pPr>
    </w:p>
    <w:tbl>
      <w:tblPr>
        <w:tblStyle w:val="LightShading-Accent5"/>
        <w:bidiVisual/>
        <w:tblW w:w="9846" w:type="dxa"/>
        <w:tblInd w:w="-160" w:type="dxa"/>
        <w:tblLayout w:type="fixed"/>
        <w:tblLook w:val="04A0" w:firstRow="1" w:lastRow="0" w:firstColumn="1" w:lastColumn="0" w:noHBand="0" w:noVBand="1"/>
      </w:tblPr>
      <w:tblGrid>
        <w:gridCol w:w="1604"/>
        <w:gridCol w:w="1046"/>
        <w:gridCol w:w="4050"/>
        <w:gridCol w:w="264"/>
        <w:gridCol w:w="236"/>
        <w:gridCol w:w="2380"/>
        <w:gridCol w:w="266"/>
      </w:tblGrid>
      <w:tr w:rsidR="006C4C03" w:rsidRPr="006E364A" w14:paraId="29E2D033" w14:textId="77777777" w:rsidTr="00203C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CD14C24" w14:textId="77777777" w:rsidR="006C4C03" w:rsidRPr="007A31FA" w:rsidRDefault="006C4C03" w:rsidP="006B3427">
            <w:pPr>
              <w:bidi/>
              <w:spacing w:line="276" w:lineRule="auto"/>
              <w:rPr>
                <w:rFonts w:ascii="Times New Roman" w:hAnsi="Times New Roman" w:cs="IranNastaliq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7A31FA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روزهای هفته</w:t>
            </w:r>
          </w:p>
        </w:tc>
        <w:tc>
          <w:tcPr>
            <w:tcW w:w="1046" w:type="dxa"/>
          </w:tcPr>
          <w:p w14:paraId="2462AF9C" w14:textId="77777777" w:rsidR="006C4C03" w:rsidRPr="007A31FA" w:rsidRDefault="006C4C03" w:rsidP="006B3427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auto"/>
                <w:sz w:val="24"/>
                <w:szCs w:val="24"/>
                <w:rtl/>
                <w:lang w:bidi="fa-IR"/>
              </w:rPr>
            </w:pPr>
            <w:r w:rsidRPr="007A31FA">
              <w:rPr>
                <w:rFonts w:ascii="Times New Roman" w:hAnsi="Times New Roman" w:cs="B Nazanin" w:hint="cs"/>
                <w:b w:val="0"/>
                <w:color w:val="auto"/>
                <w:sz w:val="24"/>
                <w:szCs w:val="24"/>
                <w:rtl/>
                <w:lang w:bidi="fa-IR"/>
              </w:rPr>
              <w:t>تاریخ و ساعت</w:t>
            </w:r>
          </w:p>
        </w:tc>
        <w:tc>
          <w:tcPr>
            <w:tcW w:w="4050" w:type="dxa"/>
          </w:tcPr>
          <w:p w14:paraId="78F7C5CA" w14:textId="77777777" w:rsidR="006C4C03" w:rsidRPr="007A31FA" w:rsidRDefault="006C4C03" w:rsidP="006B3427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i/>
                <w:iCs/>
                <w:color w:val="auto"/>
                <w:sz w:val="24"/>
                <w:szCs w:val="24"/>
                <w:rtl/>
                <w:lang w:bidi="fa-IR"/>
              </w:rPr>
            </w:pPr>
            <w:r w:rsidRPr="007A31FA">
              <w:rPr>
                <w:rFonts w:ascii="Times New Roman" w:hAnsi="Times New Roman" w:cs="B Nazanin" w:hint="cs"/>
                <w:b w:val="0"/>
                <w:i/>
                <w:iCs/>
                <w:color w:val="auto"/>
                <w:sz w:val="24"/>
                <w:szCs w:val="24"/>
                <w:rtl/>
                <w:lang w:bidi="fa-IR"/>
              </w:rPr>
              <w:t>فعالیت های  آموزشی (حضوری)</w:t>
            </w:r>
          </w:p>
        </w:tc>
        <w:tc>
          <w:tcPr>
            <w:tcW w:w="264" w:type="dxa"/>
          </w:tcPr>
          <w:p w14:paraId="546BD995" w14:textId="77777777" w:rsidR="006C4C03" w:rsidRPr="006E364A" w:rsidRDefault="006C4C03" w:rsidP="006B3427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6" w:type="dxa"/>
          </w:tcPr>
          <w:p w14:paraId="48870511" w14:textId="77777777" w:rsidR="006C4C03" w:rsidRPr="006E364A" w:rsidRDefault="006C4C03" w:rsidP="006B3427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0" w:type="dxa"/>
          </w:tcPr>
          <w:p w14:paraId="7EDA3224" w14:textId="77777777" w:rsidR="006C4C03" w:rsidRPr="006E364A" w:rsidRDefault="006C4C03" w:rsidP="006B3427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66" w:type="dxa"/>
          </w:tcPr>
          <w:p w14:paraId="13C28E89" w14:textId="77777777" w:rsidR="006C4C03" w:rsidRPr="006E364A" w:rsidRDefault="006C4C03" w:rsidP="006B3427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6C4C03" w:rsidRPr="006E364A" w14:paraId="00170E28" w14:textId="77777777" w:rsidTr="0020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D59F15E" w14:textId="77777777" w:rsidR="006C4C03" w:rsidRPr="006E364A" w:rsidRDefault="006C4C03" w:rsidP="006B3427">
            <w:pPr>
              <w:bidi/>
              <w:spacing w:line="276" w:lineRule="auto"/>
              <w:rPr>
                <w:rFonts w:ascii="Times New Roman" w:hAnsi="Times New Roman" w:cs="IranNastaliq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اول</w:t>
            </w:r>
          </w:p>
        </w:tc>
        <w:tc>
          <w:tcPr>
            <w:tcW w:w="1046" w:type="dxa"/>
          </w:tcPr>
          <w:p w14:paraId="7E8D8FDE" w14:textId="77777777" w:rsidR="006C4C03" w:rsidRPr="006E364A" w:rsidRDefault="006C4C03" w:rsidP="006B342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17D52712" w14:textId="77777777" w:rsidR="006C4C03" w:rsidRPr="006E364A" w:rsidRDefault="006C4C03" w:rsidP="006B342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پایش رشد کودک</w:t>
            </w:r>
          </w:p>
        </w:tc>
        <w:tc>
          <w:tcPr>
            <w:tcW w:w="264" w:type="dxa"/>
          </w:tcPr>
          <w:p w14:paraId="674894E9" w14:textId="77777777" w:rsidR="006C4C03" w:rsidRPr="006E364A" w:rsidRDefault="006C4C03" w:rsidP="006B342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66859166" w14:textId="77777777" w:rsidR="006C4C03" w:rsidRPr="006E364A" w:rsidRDefault="006C4C03" w:rsidP="006B342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2D27DF55" w14:textId="77777777" w:rsidR="006C4C03" w:rsidRPr="006E364A" w:rsidRDefault="006C4C03" w:rsidP="006B342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" w:type="dxa"/>
          </w:tcPr>
          <w:p w14:paraId="6DAF7B38" w14:textId="77777777" w:rsidR="006C4C03" w:rsidRPr="006E364A" w:rsidRDefault="006C4C03" w:rsidP="006B342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2ECC26CF" w14:textId="77777777" w:rsidTr="00203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F86BCEC" w14:textId="77777777" w:rsidR="006C4C03" w:rsidRPr="006E364A" w:rsidRDefault="006C4C03" w:rsidP="006B3427">
            <w:pPr>
              <w:bidi/>
              <w:spacing w:line="276" w:lineRule="auto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دوم</w:t>
            </w:r>
          </w:p>
        </w:tc>
        <w:tc>
          <w:tcPr>
            <w:tcW w:w="1046" w:type="dxa"/>
          </w:tcPr>
          <w:p w14:paraId="3F0A598A" w14:textId="77777777" w:rsidR="006C4C03" w:rsidRPr="006E364A" w:rsidRDefault="006C4C03" w:rsidP="006B342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0B19E649" w14:textId="77777777" w:rsidR="006C4C03" w:rsidRPr="006E364A" w:rsidRDefault="006C4C03" w:rsidP="006B342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واکسیناسیون</w:t>
            </w:r>
          </w:p>
        </w:tc>
        <w:tc>
          <w:tcPr>
            <w:tcW w:w="264" w:type="dxa"/>
          </w:tcPr>
          <w:p w14:paraId="7BA4360A" w14:textId="77777777" w:rsidR="006C4C03" w:rsidRPr="006E364A" w:rsidRDefault="006C4C03" w:rsidP="006B342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65BA0E53" w14:textId="77777777" w:rsidR="006C4C03" w:rsidRPr="006E364A" w:rsidRDefault="006C4C03" w:rsidP="006B342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380" w:type="dxa"/>
          </w:tcPr>
          <w:p w14:paraId="2DC46730" w14:textId="77777777" w:rsidR="006C4C03" w:rsidRPr="006E364A" w:rsidRDefault="006C4C03" w:rsidP="006B342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6" w:type="dxa"/>
          </w:tcPr>
          <w:p w14:paraId="62B75887" w14:textId="77777777" w:rsidR="006C4C03" w:rsidRPr="006E364A" w:rsidRDefault="006C4C03" w:rsidP="006B342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4D5E249B" w14:textId="77777777" w:rsidTr="0020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8F99F06" w14:textId="77777777" w:rsidR="006C4C03" w:rsidRPr="006E364A" w:rsidRDefault="006C4C03" w:rsidP="006B3427">
            <w:pPr>
              <w:bidi/>
              <w:spacing w:line="276" w:lineRule="auto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سوم</w:t>
            </w:r>
          </w:p>
        </w:tc>
        <w:tc>
          <w:tcPr>
            <w:tcW w:w="1046" w:type="dxa"/>
          </w:tcPr>
          <w:p w14:paraId="4B56A27D" w14:textId="77777777" w:rsidR="006C4C03" w:rsidRPr="006E364A" w:rsidRDefault="006C4C03" w:rsidP="006B342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55A4722C" w14:textId="77777777" w:rsidR="006C4C03" w:rsidRPr="006E364A" w:rsidRDefault="006C4C03" w:rsidP="006B342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شیردهی</w:t>
            </w:r>
          </w:p>
        </w:tc>
        <w:tc>
          <w:tcPr>
            <w:tcW w:w="264" w:type="dxa"/>
          </w:tcPr>
          <w:p w14:paraId="20BCD6E1" w14:textId="77777777" w:rsidR="006C4C03" w:rsidRPr="006E364A" w:rsidRDefault="006C4C03" w:rsidP="006B342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078C47DD" w14:textId="77777777" w:rsidR="006C4C03" w:rsidRPr="006E364A" w:rsidRDefault="006C4C03" w:rsidP="006B342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2BAD9FC2" w14:textId="77777777" w:rsidR="006C4C03" w:rsidRPr="006E364A" w:rsidRDefault="006C4C03" w:rsidP="006B342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3ED6B157" w14:textId="77777777" w:rsidR="006C4C03" w:rsidRPr="006E364A" w:rsidRDefault="006C4C03" w:rsidP="006B3427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38B546CD" w14:textId="77777777" w:rsidTr="00203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FAF2B85" w14:textId="77777777" w:rsidR="006C4C03" w:rsidRPr="006E364A" w:rsidRDefault="006C4C03" w:rsidP="006B3427">
            <w:pPr>
              <w:bidi/>
              <w:spacing w:line="276" w:lineRule="auto"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چهارم</w:t>
            </w:r>
          </w:p>
        </w:tc>
        <w:tc>
          <w:tcPr>
            <w:tcW w:w="1046" w:type="dxa"/>
          </w:tcPr>
          <w:p w14:paraId="6E2565A8" w14:textId="77777777" w:rsidR="006C4C03" w:rsidRPr="006E364A" w:rsidRDefault="006C4C03" w:rsidP="006B342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2BB9BDCB" w14:textId="77777777" w:rsidR="006C4C03" w:rsidRPr="006E364A" w:rsidRDefault="006C4C03" w:rsidP="006B342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مراقبت پره ناتال</w:t>
            </w:r>
          </w:p>
        </w:tc>
        <w:tc>
          <w:tcPr>
            <w:tcW w:w="264" w:type="dxa"/>
          </w:tcPr>
          <w:p w14:paraId="0FB2CD9F" w14:textId="77777777" w:rsidR="006C4C03" w:rsidRPr="006E364A" w:rsidRDefault="006C4C03" w:rsidP="006B342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5986FB11" w14:textId="77777777" w:rsidR="006C4C03" w:rsidRPr="006E364A" w:rsidRDefault="006C4C03" w:rsidP="006B342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2A5A9EC2" w14:textId="77777777" w:rsidR="006C4C03" w:rsidRPr="006E364A" w:rsidRDefault="006C4C03" w:rsidP="006B342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71893B4F" w14:textId="77777777" w:rsidR="006C4C03" w:rsidRPr="006E364A" w:rsidRDefault="006C4C03" w:rsidP="006B3427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40C01546" w14:textId="77777777" w:rsidTr="0020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D69FF1E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پنجم</w:t>
            </w:r>
          </w:p>
        </w:tc>
        <w:tc>
          <w:tcPr>
            <w:tcW w:w="1046" w:type="dxa"/>
          </w:tcPr>
          <w:p w14:paraId="066CD0CF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17933D70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مراقبتهای پس از زایمان</w:t>
            </w:r>
          </w:p>
        </w:tc>
        <w:tc>
          <w:tcPr>
            <w:tcW w:w="264" w:type="dxa"/>
          </w:tcPr>
          <w:p w14:paraId="06A8B9EC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11F14A1C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70B4D090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63B20D96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396355A8" w14:textId="77777777" w:rsidTr="00203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3FCF9D8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ششم</w:t>
            </w:r>
          </w:p>
        </w:tc>
        <w:tc>
          <w:tcPr>
            <w:tcW w:w="1046" w:type="dxa"/>
          </w:tcPr>
          <w:p w14:paraId="3B099E06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7B001BC0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 xml:space="preserve">مشاوره فرزندآوری و باروری </w:t>
            </w:r>
            <w:r w:rsidRPr="00C070A6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سالم</w:t>
            </w:r>
          </w:p>
        </w:tc>
        <w:tc>
          <w:tcPr>
            <w:tcW w:w="264" w:type="dxa"/>
          </w:tcPr>
          <w:p w14:paraId="4E359135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78106CDA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292CD5CB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3812841E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3221513B" w14:textId="77777777" w:rsidTr="0020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2D9D0F1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هفتم</w:t>
            </w:r>
          </w:p>
        </w:tc>
        <w:tc>
          <w:tcPr>
            <w:tcW w:w="1046" w:type="dxa"/>
          </w:tcPr>
          <w:p w14:paraId="69318F41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2D51AB6C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مراقبت میانسالان</w:t>
            </w:r>
          </w:p>
        </w:tc>
        <w:tc>
          <w:tcPr>
            <w:tcW w:w="264" w:type="dxa"/>
          </w:tcPr>
          <w:p w14:paraId="312A1CE9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37A3E5D8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25B56916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3B8D2DC2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7F95D81C" w14:textId="77777777" w:rsidTr="00203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3361189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هشتم</w:t>
            </w:r>
          </w:p>
        </w:tc>
        <w:tc>
          <w:tcPr>
            <w:tcW w:w="1046" w:type="dxa"/>
          </w:tcPr>
          <w:p w14:paraId="0C4B8B17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4923AE6C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مراقبت سالمندان</w:t>
            </w:r>
          </w:p>
        </w:tc>
        <w:tc>
          <w:tcPr>
            <w:tcW w:w="264" w:type="dxa"/>
          </w:tcPr>
          <w:p w14:paraId="78E7407E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5AA22B1E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1A5CF5CB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7B4E22B1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7AA0B036" w14:textId="77777777" w:rsidTr="0020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32909518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نهم</w:t>
            </w:r>
          </w:p>
        </w:tc>
        <w:tc>
          <w:tcPr>
            <w:tcW w:w="1046" w:type="dxa"/>
          </w:tcPr>
          <w:p w14:paraId="6FB49B59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7EB8992B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مراقبت نوجوانان</w:t>
            </w:r>
          </w:p>
        </w:tc>
        <w:tc>
          <w:tcPr>
            <w:tcW w:w="264" w:type="dxa"/>
          </w:tcPr>
          <w:p w14:paraId="0AD8FFEF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41DF2A4C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29668179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5C81CCF5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1E2DF4EE" w14:textId="77777777" w:rsidTr="00203C6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1950653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دهم</w:t>
            </w:r>
          </w:p>
        </w:tc>
        <w:tc>
          <w:tcPr>
            <w:tcW w:w="1046" w:type="dxa"/>
          </w:tcPr>
          <w:p w14:paraId="4D20579F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6CCE54D0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مشاوره و</w:t>
            </w:r>
            <w:r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آموزش بلوغ</w:t>
            </w:r>
          </w:p>
        </w:tc>
        <w:tc>
          <w:tcPr>
            <w:tcW w:w="264" w:type="dxa"/>
          </w:tcPr>
          <w:p w14:paraId="4298A400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74D87853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2F8D10AC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51C56E86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29B4CDBC" w14:textId="77777777" w:rsidTr="0020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641A17AA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یازدهم</w:t>
            </w:r>
          </w:p>
        </w:tc>
        <w:tc>
          <w:tcPr>
            <w:tcW w:w="1046" w:type="dxa"/>
          </w:tcPr>
          <w:p w14:paraId="580AC05B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2F82369B" w14:textId="77777777" w:rsidR="006C4C03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معاینات سینه و</w:t>
            </w:r>
            <w:r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3175A017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آموزش خودمراقبتی در</w:t>
            </w:r>
            <w:r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سرطان پستان</w:t>
            </w:r>
          </w:p>
        </w:tc>
        <w:tc>
          <w:tcPr>
            <w:tcW w:w="264" w:type="dxa"/>
          </w:tcPr>
          <w:p w14:paraId="088B6CA6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67D3CB0F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4321E57A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066D49CC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4E5CC079" w14:textId="77777777" w:rsidTr="00203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84568BC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دوازدهم</w:t>
            </w:r>
          </w:p>
        </w:tc>
        <w:tc>
          <w:tcPr>
            <w:tcW w:w="1046" w:type="dxa"/>
          </w:tcPr>
          <w:p w14:paraId="39CFBA0E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7121890B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انجام پاپ اسمیر</w:t>
            </w:r>
          </w:p>
        </w:tc>
        <w:tc>
          <w:tcPr>
            <w:tcW w:w="264" w:type="dxa"/>
          </w:tcPr>
          <w:p w14:paraId="2E9362A8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673CA404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1C6D1741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2021DE60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076A7214" w14:textId="77777777" w:rsidTr="0020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750B341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سیزدهم</w:t>
            </w:r>
          </w:p>
        </w:tc>
        <w:tc>
          <w:tcPr>
            <w:tcW w:w="1046" w:type="dxa"/>
          </w:tcPr>
          <w:p w14:paraId="4DF9A186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7CB67482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برگزاری کلاس آمادگی زایمان</w:t>
            </w:r>
          </w:p>
        </w:tc>
        <w:tc>
          <w:tcPr>
            <w:tcW w:w="264" w:type="dxa"/>
          </w:tcPr>
          <w:p w14:paraId="7EA08F77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70ACCC54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30279559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79994148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16792A46" w14:textId="77777777" w:rsidTr="00203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9A713C1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چهاردهم</w:t>
            </w:r>
          </w:p>
        </w:tc>
        <w:tc>
          <w:tcPr>
            <w:tcW w:w="1046" w:type="dxa"/>
          </w:tcPr>
          <w:p w14:paraId="39AD8637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5102C12C" w14:textId="77777777" w:rsidR="006C4C03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برگزاری کلاس رابطین بهداشتی</w:t>
            </w:r>
            <w:r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و</w:t>
            </w:r>
            <w:r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71B9A2FA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انجام آموزش های لازم</w:t>
            </w:r>
          </w:p>
        </w:tc>
        <w:tc>
          <w:tcPr>
            <w:tcW w:w="264" w:type="dxa"/>
          </w:tcPr>
          <w:p w14:paraId="79AE4388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2D61BC35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197E0437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127465FC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48FAEE22" w14:textId="77777777" w:rsidTr="0020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1577BF9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پانزدهم</w:t>
            </w:r>
          </w:p>
        </w:tc>
        <w:tc>
          <w:tcPr>
            <w:tcW w:w="1046" w:type="dxa"/>
          </w:tcPr>
          <w:p w14:paraId="543BD04E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15B319CE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مشاوره زوجین قبل از ازدواج</w:t>
            </w:r>
          </w:p>
        </w:tc>
        <w:tc>
          <w:tcPr>
            <w:tcW w:w="264" w:type="dxa"/>
          </w:tcPr>
          <w:p w14:paraId="12F1A2AB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5AFA41C0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4DB95577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5A109397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535FE7CF" w14:textId="77777777" w:rsidTr="00203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D8E65DE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شانزدهم</w:t>
            </w:r>
          </w:p>
        </w:tc>
        <w:tc>
          <w:tcPr>
            <w:tcW w:w="1046" w:type="dxa"/>
          </w:tcPr>
          <w:p w14:paraId="3AE6D57B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4498B5BC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غربالگری پاشنه پای نوزادان</w:t>
            </w:r>
          </w:p>
        </w:tc>
        <w:tc>
          <w:tcPr>
            <w:tcW w:w="264" w:type="dxa"/>
          </w:tcPr>
          <w:p w14:paraId="3180D646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36A90144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0CA24C46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4954C03E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4E0E259D" w14:textId="77777777" w:rsidTr="0020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14CCF83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هفدهم</w:t>
            </w:r>
          </w:p>
        </w:tc>
        <w:tc>
          <w:tcPr>
            <w:tcW w:w="1046" w:type="dxa"/>
          </w:tcPr>
          <w:p w14:paraId="1AC189DE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0DD2C2BF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معاینات ژنیکولوژی</w:t>
            </w:r>
          </w:p>
        </w:tc>
        <w:tc>
          <w:tcPr>
            <w:tcW w:w="264" w:type="dxa"/>
          </w:tcPr>
          <w:p w14:paraId="6985DC98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4F6CB0CC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17C76C6F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5897AE7F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57182801" w14:textId="77777777" w:rsidTr="00203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0FC5CBF5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هجدهم</w:t>
            </w:r>
          </w:p>
        </w:tc>
        <w:tc>
          <w:tcPr>
            <w:tcW w:w="1046" w:type="dxa"/>
          </w:tcPr>
          <w:p w14:paraId="322E3A44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327E0863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تغذیه تکمیلی</w:t>
            </w:r>
          </w:p>
        </w:tc>
        <w:tc>
          <w:tcPr>
            <w:tcW w:w="264" w:type="dxa"/>
          </w:tcPr>
          <w:p w14:paraId="281494F5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38A3506C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6C511BC5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7EA33AEA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42A1509C" w14:textId="77777777" w:rsidTr="0020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54C39816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نوزدهم</w:t>
            </w:r>
          </w:p>
        </w:tc>
        <w:tc>
          <w:tcPr>
            <w:tcW w:w="1046" w:type="dxa"/>
          </w:tcPr>
          <w:p w14:paraId="6EAE6925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34049286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 xml:space="preserve">پایش تکامل کودک </w:t>
            </w:r>
            <w:r w:rsidRPr="006E364A"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  <w:t>ASQ</w:t>
            </w:r>
          </w:p>
        </w:tc>
        <w:tc>
          <w:tcPr>
            <w:tcW w:w="264" w:type="dxa"/>
          </w:tcPr>
          <w:p w14:paraId="2E75EFAE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7D78A73F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18B50F34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75150658" w14:textId="77777777" w:rsidR="006C4C03" w:rsidRPr="006E364A" w:rsidRDefault="006C4C03" w:rsidP="006B342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6C4C03" w:rsidRPr="006E364A" w14:paraId="7159D5E7" w14:textId="77777777" w:rsidTr="00203C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419E4737" w14:textId="77777777" w:rsidR="006C4C03" w:rsidRPr="006E364A" w:rsidRDefault="006C4C03" w:rsidP="006B3427">
            <w:pPr>
              <w:bidi/>
              <w:rPr>
                <w:rFonts w:ascii="Times New Roman" w:hAnsi="Times New Roman" w:cs="B Nazanin"/>
                <w:b w:val="0"/>
                <w:color w:val="000000" w:themeColor="text1"/>
                <w:sz w:val="24"/>
                <w:szCs w:val="24"/>
                <w:rtl/>
                <w:lang w:bidi="fa-IR"/>
              </w:rPr>
            </w:pPr>
            <w:r w:rsidRPr="006E364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روز بیستم</w:t>
            </w:r>
          </w:p>
        </w:tc>
        <w:tc>
          <w:tcPr>
            <w:tcW w:w="1046" w:type="dxa"/>
          </w:tcPr>
          <w:p w14:paraId="701EDAF3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14658D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13-7:30</w:t>
            </w:r>
          </w:p>
        </w:tc>
        <w:tc>
          <w:tcPr>
            <w:tcW w:w="4050" w:type="dxa"/>
          </w:tcPr>
          <w:p w14:paraId="6AC2918A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کار</w:t>
            </w:r>
            <w:r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6E364A">
              <w:rPr>
                <w:rFonts w:ascii="Times New Roman" w:hAnsi="Times New Roman" w:cs="B Nazanin" w:hint="cs"/>
                <w:bCs/>
                <w:color w:val="000000" w:themeColor="text1"/>
                <w:sz w:val="24"/>
                <w:szCs w:val="24"/>
                <w:rtl/>
              </w:rPr>
              <w:t>با سامانه سیب</w:t>
            </w:r>
          </w:p>
        </w:tc>
        <w:tc>
          <w:tcPr>
            <w:tcW w:w="264" w:type="dxa"/>
          </w:tcPr>
          <w:p w14:paraId="45563F50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18C7B449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405C0E4A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269D0872" w14:textId="77777777" w:rsidR="006C4C03" w:rsidRPr="006E364A" w:rsidRDefault="006C4C03" w:rsidP="006B342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7A31FA" w:rsidRPr="006E364A" w14:paraId="23F9C42C" w14:textId="77777777" w:rsidTr="00203C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1E52A534" w14:textId="1CAC0584" w:rsidR="007A31FA" w:rsidRPr="006E364A" w:rsidRDefault="007A31FA" w:rsidP="007A31FA">
            <w:pPr>
              <w:bidi/>
              <w:rPr>
                <w:rFonts w:ascii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7A31FA">
              <w:rPr>
                <w:rFonts w:ascii="Times New Roman" w:hAnsi="Times New Roman" w:cs="B Nazanin" w:hint="cs"/>
                <w:b w:val="0"/>
                <w:color w:val="000000" w:themeColor="text1"/>
                <w:sz w:val="24"/>
                <w:szCs w:val="24"/>
                <w:rtl/>
                <w:lang w:bidi="fa-IR"/>
              </w:rPr>
              <w:t>امکانات آموزشی مورد نیاز</w:t>
            </w:r>
          </w:p>
        </w:tc>
        <w:tc>
          <w:tcPr>
            <w:tcW w:w="1046" w:type="dxa"/>
          </w:tcPr>
          <w:p w14:paraId="63987CA0" w14:textId="18BE7A81" w:rsidR="007A31FA" w:rsidRPr="007A31FA" w:rsidRDefault="007A31FA" w:rsidP="007A31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/>
                <w:bCs/>
                <w:color w:val="auto"/>
                <w:sz w:val="24"/>
                <w:szCs w:val="24"/>
                <w:rtl/>
              </w:rPr>
            </w:pPr>
          </w:p>
        </w:tc>
        <w:tc>
          <w:tcPr>
            <w:tcW w:w="4050" w:type="dxa"/>
          </w:tcPr>
          <w:p w14:paraId="6BF203ED" w14:textId="65663F07" w:rsidR="007A31FA" w:rsidRPr="006E364A" w:rsidRDefault="007A31FA" w:rsidP="007A31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  <w:r w:rsidRPr="007A31F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امکانات</w:t>
            </w:r>
            <w:r w:rsidRPr="007A31FA">
              <w:rPr>
                <w:rFonts w:ascii="Times New Roman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7A31F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معمول</w:t>
            </w:r>
            <w:r w:rsidRPr="007A31FA">
              <w:rPr>
                <w:rFonts w:ascii="Times New Roman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7A31F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مركز</w:t>
            </w:r>
            <w:r w:rsidRPr="007A31FA">
              <w:rPr>
                <w:rFonts w:ascii="Times New Roman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7A31F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بهداشت</w:t>
            </w:r>
            <w:r w:rsidRPr="007A31FA">
              <w:rPr>
                <w:rFonts w:ascii="Times New Roman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7A31F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شامل</w:t>
            </w:r>
            <w:r w:rsidRPr="007A31FA">
              <w:rPr>
                <w:rFonts w:ascii="Times New Roman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7A31F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ترازو</w:t>
            </w:r>
            <w:r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،</w:t>
            </w:r>
            <w:r w:rsidRPr="007A31FA">
              <w:rPr>
                <w:rFonts w:ascii="Times New Roman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7A31F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قدسنج</w:t>
            </w:r>
            <w:r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،</w:t>
            </w:r>
            <w:r w:rsidRPr="007A31FA">
              <w:rPr>
                <w:rFonts w:ascii="Times New Roman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7A31F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تخت</w:t>
            </w:r>
            <w:r w:rsidRPr="007A31FA">
              <w:rPr>
                <w:rFonts w:ascii="Times New Roman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7A31F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معاینه</w:t>
            </w:r>
            <w:r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، فشارسنج،</w:t>
            </w:r>
            <w:r w:rsidRPr="007A31FA">
              <w:rPr>
                <w:rFonts w:ascii="Times New Roman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7A31F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سونیکید</w:t>
            </w:r>
            <w:r w:rsidRPr="007A31FA">
              <w:rPr>
                <w:rFonts w:ascii="Times New Roman" w:hAnsi="Times New Roman" w:cs="B Nazanin"/>
                <w:b/>
                <w:bCs/>
                <w:color w:val="auto"/>
                <w:sz w:val="24"/>
                <w:szCs w:val="24"/>
                <w:rtl/>
              </w:rPr>
              <w:t xml:space="preserve"> </w:t>
            </w:r>
            <w:r w:rsidRPr="007A31FA">
              <w:rPr>
                <w:rFonts w:ascii="Times New Roman" w:hAnsi="Times New Roman" w:cs="B Nazanin" w:hint="cs"/>
                <w:b/>
                <w:bCs/>
                <w:color w:val="auto"/>
                <w:sz w:val="24"/>
                <w:szCs w:val="24"/>
                <w:rtl/>
              </w:rPr>
              <w:t>و...</w:t>
            </w:r>
          </w:p>
        </w:tc>
        <w:tc>
          <w:tcPr>
            <w:tcW w:w="264" w:type="dxa"/>
          </w:tcPr>
          <w:p w14:paraId="3E8D9A54" w14:textId="77777777" w:rsidR="007A31FA" w:rsidRPr="006E364A" w:rsidRDefault="007A31FA" w:rsidP="007A31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14:paraId="59664C79" w14:textId="77777777" w:rsidR="007A31FA" w:rsidRPr="006E364A" w:rsidRDefault="007A31FA" w:rsidP="007A31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80" w:type="dxa"/>
          </w:tcPr>
          <w:p w14:paraId="4490B47E" w14:textId="77777777" w:rsidR="007A31FA" w:rsidRPr="006E364A" w:rsidRDefault="007A31FA" w:rsidP="007A31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6" w:type="dxa"/>
          </w:tcPr>
          <w:p w14:paraId="7E692D3F" w14:textId="77777777" w:rsidR="007A31FA" w:rsidRPr="006E364A" w:rsidRDefault="007A31FA" w:rsidP="007A31F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3E139794" w14:textId="18049D5A" w:rsidR="004933D0" w:rsidRDefault="004933D0" w:rsidP="004933D0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006F527C" w14:textId="77777777" w:rsidR="00D85197" w:rsidRDefault="00D85197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</w:p>
    <w:p w14:paraId="49BC0748" w14:textId="7A0296EF" w:rsidR="00D85197" w:rsidRDefault="002234CF" w:rsidP="00D85197">
      <w:pPr>
        <w:bidi/>
        <w:spacing w:after="0"/>
        <w:jc w:val="both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9FFEF" wp14:editId="5065407D">
                <wp:simplePos x="0" y="0"/>
                <wp:positionH relativeFrom="column">
                  <wp:posOffset>5173980</wp:posOffset>
                </wp:positionH>
                <wp:positionV relativeFrom="paragraph">
                  <wp:posOffset>-267335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07F5DF" w14:textId="4EC279F6" w:rsidR="00F71D0D" w:rsidRPr="00F71D0D" w:rsidRDefault="00F71D0D" w:rsidP="00F71D0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9FF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7.4pt;margin-top:-21.05pt;width:82.35pt;height:2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E7CzUjeAAAACgEAAA8AAAAAAAAAAAAAAAAAtAQAAGRycy9kb3ducmV2&#10;LnhtbFBLBQYAAAAABAAEAPMAAAC/BQAAAAA=&#10;" fillcolor="window" strokeweight=".5pt">
                <v:textbox>
                  <w:txbxContent>
                    <w:p w14:paraId="0C07F5DF" w14:textId="4EC279F6" w:rsidR="00F71D0D" w:rsidRPr="00F71D0D" w:rsidRDefault="00F71D0D" w:rsidP="00F71D0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E3724CB" w14:textId="77777777" w:rsidR="008568AD" w:rsidRDefault="00266CDD" w:rsidP="00F71D0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نکات کاربردی </w:t>
      </w:r>
    </w:p>
    <w:p w14:paraId="448B44E8" w14:textId="77777777" w:rsidR="00184458" w:rsidRDefault="00184458" w:rsidP="001938DA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 w:rsidRPr="00A5292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پیامدهای یادگیری</w:t>
      </w:r>
    </w:p>
    <w:p w14:paraId="2DDF44DC" w14:textId="16F6854B" w:rsidR="00184458" w:rsidRDefault="00AF72D0" w:rsidP="00AF72D0">
      <w:p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>پ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امد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های یادگیری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E50C3B">
        <w:rPr>
          <w:rFonts w:asciiTheme="majorBidi" w:hAnsiTheme="majorBidi" w:cs="B Nazanin" w:hint="cs"/>
          <w:sz w:val="24"/>
          <w:szCs w:val="24"/>
          <w:rtl/>
          <w:lang w:bidi="fa-IR"/>
        </w:rPr>
        <w:t>ترکیبی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از دانش، نگرش، مهارت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طور کلی </w:t>
      </w:r>
      <w:r w:rsidR="0050731D">
        <w:rPr>
          <w:rFonts w:asciiTheme="majorBidi" w:hAnsiTheme="majorBidi" w:cs="B Nazanin" w:hint="cs"/>
          <w:sz w:val="24"/>
          <w:szCs w:val="24"/>
          <w:rtl/>
          <w:lang w:bidi="fa-IR"/>
        </w:rPr>
        <w:t>ویژ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گی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هایی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هستند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کـه م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خواهی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184458" w:rsidRPr="008E209B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184458" w:rsidRPr="008E20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 در انتهای دوره</w:t>
      </w:r>
      <w:r w:rsidR="00184458" w:rsidRPr="008E209B">
        <w:rPr>
          <w:rFonts w:asciiTheme="majorBidi" w:hAnsiTheme="majorBidi" w:cs="B Nazanin"/>
          <w:sz w:val="24"/>
          <w:szCs w:val="24"/>
          <w:rtl/>
          <w:lang w:bidi="fa-IR"/>
        </w:rPr>
        <w:t xml:space="preserve"> داشته باشند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. در واقع به لحاظ ساختاری، پیامدهای یادگیری جملاتی هستند</w:t>
      </w:r>
      <w:r w:rsidR="00184458" w:rsidRPr="00746D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که 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توصیف می</w:t>
      </w:r>
      <w:r w:rsidR="00184458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>کنند در انتهای دوره چه انتظاری از دانشجو داریم و به عبارت دیگر دانشجو در انتهای دوره چه چیزی را باید بداند، درک کند و قادر به انجام آن باشد</w:t>
      </w:r>
      <w:r w:rsidR="00184458">
        <w:rPr>
          <w:rFonts w:asciiTheme="majorBidi" w:hAnsiTheme="majorBidi" w:cs="B Nazanin"/>
          <w:sz w:val="24"/>
          <w:szCs w:val="24"/>
          <w:lang w:bidi="fa-IR"/>
        </w:rPr>
        <w:t>.</w:t>
      </w:r>
      <w:r w:rsidR="0018445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B3EB391" w14:textId="78629C60" w:rsidR="00184458" w:rsidRDefault="00184458" w:rsidP="009178EF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دانشجوی دکترای تخصصی .... در پایان دوره ...  باید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بتواند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ضمن آگاهی بر ضوابط پژوهش اخلاقی، اصول مرتبط را در استفاده از منابع اطلاعاتی منتشر شده، منتشر نشده و الکترونیکی به کار بندد. </w:t>
      </w:r>
    </w:p>
    <w:p w14:paraId="0F7B9A52" w14:textId="77777777" w:rsidR="00184458" w:rsidRDefault="00CE3C1D" w:rsidP="00184458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فعالیت</w:t>
      </w:r>
      <w:r w:rsidRPr="007D345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های یاددهی- یادگیری</w:t>
      </w:r>
    </w:p>
    <w:p w14:paraId="13DBEAB2" w14:textId="2D91FB3D" w:rsidR="00CE3C1D" w:rsidRPr="00CE3C1D" w:rsidRDefault="00AF72D0" w:rsidP="00271C26">
      <w:pPr>
        <w:tabs>
          <w:tab w:val="right" w:pos="9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منظور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یاددهی،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است که استادان و دستیاران ارشد در هنگام ایفای نقش استادی، به منظور آموزش بهینه کارآموزان/ کارورزان بر عهده دارند. در این میان،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راهبردهای یاددهی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-یادگیری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تمرکز بر روش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فعال و تعاملی، موجب تقویت انگیزه و محوریت یادگیرندگان خواهد شد. نظیر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بحث در گروه</w:t>
      </w:r>
      <w:r w:rsidR="00E56BE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های کوچک</w:t>
      </w:r>
      <w:r w:rsidR="00C71D9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آموزش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مسأله</w:t>
      </w:r>
      <w:r w:rsidR="00B4769F">
        <w:rPr>
          <w:rFonts w:asciiTheme="majorBidi" w:hAnsiTheme="majorBidi" w:cs="B Nazanin" w:hint="cs"/>
          <w:sz w:val="24"/>
          <w:szCs w:val="24"/>
          <w:rtl/>
          <w:lang w:bidi="fa-IR"/>
        </w:rPr>
        <w:t>، آموزش مبتنی بر تیم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روش</w:t>
      </w:r>
      <w:r w:rsidR="00CE3C1D" w:rsidRPr="00CE3C1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های خودآموزی و آموزش الکترونیکی.</w:t>
      </w:r>
    </w:p>
    <w:p w14:paraId="76C77D43" w14:textId="54601D30" w:rsidR="00CE3C1D" w:rsidRDefault="00AF72D0" w:rsidP="003C6413">
      <w:pPr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>و منظور از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 یادگیری، مجموعه فعالیت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هایی است که کارآموزان/ کارورزان به منظور ارتقای دانش و مهارت در هر یک از چرخش</w:t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ها، موظف به انجام آنها هستند.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مثال:</w:t>
      </w:r>
      <w:r w:rsidR="00AA55B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شرکت فعال </w:t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در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4"/>
      </w:r>
      <w:r w:rsidR="00E56BE3">
        <w:rPr>
          <w:rFonts w:asciiTheme="majorBidi" w:hAnsiTheme="majorBidi" w:cs="B Nazanin" w:hint="cs"/>
          <w:sz w:val="24"/>
          <w:szCs w:val="24"/>
          <w:rtl/>
          <w:lang w:bidi="fa-IR"/>
        </w:rPr>
        <w:t>، گراند راند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5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ژورنال کلاب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، ارایه کنفرانس</w:t>
      </w:r>
      <w:r w:rsidR="003C641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3C6413">
        <w:rPr>
          <w:rFonts w:asciiTheme="majorBidi" w:hAnsiTheme="majorBidi" w:cs="B Nazanin" w:hint="cs"/>
          <w:sz w:val="24"/>
          <w:szCs w:val="24"/>
          <w:rtl/>
          <w:lang w:bidi="fa-IR"/>
        </w:rPr>
        <w:t>های آموزشی</w:t>
      </w:r>
      <w:r w:rsidR="003C641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7"/>
      </w:r>
      <w:r w:rsidR="00CE3C1D" w:rsidRPr="00CE3C1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A1FC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61EF" w14:textId="77777777" w:rsidR="00CE3C1D" w:rsidRDefault="00CE3C1D" w:rsidP="004933D0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ارزیابی </w:t>
      </w:r>
      <w:r w:rsidR="00D74371" w:rsidRPr="00D743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کارآموزان/ کارورزان</w:t>
      </w:r>
    </w:p>
    <w:p w14:paraId="3E5F071B" w14:textId="77777777" w:rsidR="00174A8B" w:rsidRDefault="00D74371" w:rsidP="00174A8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ارزیابی کارآموزان/ کارورزان 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به صورت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تکوینی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در طول دوره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با هدف ارائه بازخورد و اصلاح عملکرد فراگیر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و یا با اختصاص سهمی از نمره نهایی به آن،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تأثیرگذار </w:t>
      </w:r>
      <w:r w:rsidR="00AA55B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</w:t>
      </w:r>
      <w:r w:rsidR="001A5FC6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ارزیابی پایانی دانشجو)</w:t>
      </w:r>
      <w:r w:rsidR="001A5FC6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پایانی (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در پایان 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دوره</w:t>
      </w:r>
      <w:r w:rsidR="007A1435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 xml:space="preserve"> آموزشی</w:t>
      </w:r>
      <w:r w:rsidR="00B4769F"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 xml:space="preserve"> به منظور تصمیم گیری و قضاوت در خصوص میزان یادگیری فراگیر</w:t>
      </w:r>
      <w:r w:rsidR="007A1435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) 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با 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بهره</w:t>
      </w:r>
      <w:r w:rsidRPr="00174A8B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مندی از انواع روش</w:t>
      </w:r>
      <w:r w:rsidRPr="00174A8B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softHyphen/>
        <w:t>های ارزیابی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می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پذیرد:</w:t>
      </w:r>
    </w:p>
    <w:p w14:paraId="2A53AFB5" w14:textId="2BC9E929" w:rsidR="00D74371" w:rsidRDefault="00D74371" w:rsidP="00174A8B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174A8B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دانش نظری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8"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انواع آزمون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اعم از تشریحی، صحیح و غلط، چند گزینه</w:t>
      </w:r>
      <w:r w:rsidRPr="00174A8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ای</w:t>
      </w:r>
      <w:r w:rsidR="00B4769F"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>، جور کردنی، استدلال محور</w:t>
      </w:r>
      <w:r w:rsidRPr="00174A8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Pr="00174A8B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35B8D8BC" w14:textId="77777777" w:rsidR="00174A8B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ارزیابی عملکردی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9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شبیه سازی شده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با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آزمون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بالینی 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ساختارمند عینی</w:t>
      </w:r>
      <w:r w:rsidRPr="00CB4170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به عنوان یکی از مصادیق بارز آزمون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ویژه ارزیابی عملکرد </w:t>
      </w:r>
    </w:p>
    <w:p w14:paraId="7246379F" w14:textId="77777777" w:rsidR="00174A8B" w:rsidRPr="00CB4170" w:rsidRDefault="00174A8B" w:rsidP="00174A8B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lastRenderedPageBreak/>
        <w:t xml:space="preserve">ارزیابی </w:t>
      </w:r>
      <w:r w:rsidRPr="00CB417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در محیط کار</w:t>
      </w:r>
      <w:r w:rsidRPr="00CB4170">
        <w:rPr>
          <w:rStyle w:val="FootnoteReference"/>
          <w:rFonts w:asciiTheme="majorBidi" w:hAnsiTheme="majorBidi" w:cs="B Nazanin"/>
          <w:b/>
          <w:bCs/>
          <w:sz w:val="24"/>
          <w:szCs w:val="24"/>
          <w:rtl/>
          <w:lang w:bidi="fa-IR"/>
        </w:rPr>
        <w:footnoteReference w:id="11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ذکر فعالیت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هایی که کارآموزان/ کارورزان به طور مستقل و یا با راهنمایی استاد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در محیط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کار واقعی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انجام می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دهند. نظیر انجام پروسیجرهای مختلف و با استفاده از انواع روش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 xml:space="preserve">های ارزشیابی در محیط کار مانند: </w:t>
      </w:r>
    </w:p>
    <w:p w14:paraId="7D1495AC" w14:textId="7A281394" w:rsidR="00D74371" w:rsidRPr="00CB4170" w:rsidRDefault="00D74371" w:rsidP="009178EF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ارزشیابی 360 درجه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</w:p>
    <w:p w14:paraId="19BEDC9A" w14:textId="4018AFFC" w:rsidR="00D74371" w:rsidRDefault="00D74371" w:rsidP="009178EF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بررسی</w:t>
      </w:r>
      <w:r w:rsidR="00B4769F">
        <w:rPr>
          <w:rFonts w:asciiTheme="majorBidi" w:hAnsiTheme="majorBidi" w:cs="B Nazanin" w:hint="cs"/>
          <w:rtl/>
          <w:lang w:bidi="fa-IR"/>
        </w:rPr>
        <w:t xml:space="preserve"> پورت فولیو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3"/>
      </w:r>
      <w:r w:rsidRPr="00CB4170">
        <w:rPr>
          <w:rFonts w:asciiTheme="majorBidi" w:hAnsiTheme="majorBidi" w:cs="B Nazanin"/>
          <w:lang w:bidi="fa-IR"/>
        </w:rPr>
        <w:t xml:space="preserve"> 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Pr="00CB4170">
        <w:rPr>
          <w:rFonts w:asciiTheme="majorBidi" w:hAnsiTheme="majorBidi" w:cs="B Nazanin"/>
          <w:sz w:val="24"/>
          <w:szCs w:val="24"/>
          <w:lang w:bidi="fa-IR"/>
        </w:rPr>
        <w:t xml:space="preserve"> </w:t>
      </w:r>
      <w:r w:rsidR="00B4769F">
        <w:rPr>
          <w:rFonts w:asciiTheme="majorBidi" w:hAnsiTheme="majorBidi" w:cs="B Nazanin" w:hint="cs"/>
          <w:rtl/>
          <w:lang w:bidi="fa-IR"/>
        </w:rPr>
        <w:t>لاگ بوک</w:t>
      </w:r>
      <w:r w:rsidR="00B5360C">
        <w:rPr>
          <w:rStyle w:val="FootnoteReference"/>
          <w:rFonts w:asciiTheme="majorBidi" w:hAnsiTheme="majorBidi" w:cs="B Nazanin"/>
          <w:rtl/>
          <w:lang w:bidi="fa-IR"/>
        </w:rPr>
        <w:footnoteReference w:id="14"/>
      </w:r>
    </w:p>
    <w:p w14:paraId="09630E1E" w14:textId="77777777" w:rsidR="00D74371" w:rsidRPr="00CB4170" w:rsidRDefault="00D74371" w:rsidP="00D74371">
      <w:pPr>
        <w:pStyle w:val="ListParagraph"/>
        <w:numPr>
          <w:ilvl w:val="0"/>
          <w:numId w:val="3"/>
        </w:numPr>
        <w:tabs>
          <w:tab w:val="right" w:pos="180"/>
        </w:tabs>
        <w:bidi/>
        <w:spacing w:after="0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</w:t>
      </w:r>
      <w:r w:rsidRPr="00CB4170">
        <w:rPr>
          <w:rFonts w:asciiTheme="majorBidi" w:hAnsiTheme="majorBidi" w:cs="B Nazanin"/>
          <w:lang w:bidi="fa-IR"/>
        </w:rPr>
        <w:t>Global rating form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5"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8214DEB" w14:textId="77777777" w:rsidR="00D74371" w:rsidRPr="00AF72D0" w:rsidRDefault="00D74371" w:rsidP="00D74371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Theme="majorBidi" w:hAnsiTheme="majorBidi" w:cs="B Nazanin"/>
          <w:lang w:bidi="fa-IR"/>
        </w:rPr>
      </w:pP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استفاده از روش</w:t>
      </w:r>
      <w:r w:rsidRPr="00CB417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هایی مانند</w:t>
      </w:r>
      <w:r w:rsidRPr="00CB4170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6"/>
      </w:r>
      <w:r w:rsidRPr="00CB4170">
        <w:rPr>
          <w:rFonts w:asciiTheme="majorBidi" w:hAnsiTheme="majorBidi" w:cs="B Nazanin"/>
          <w:lang w:bidi="fa-IR"/>
        </w:rPr>
        <w:t>DOPS</w:t>
      </w:r>
      <w:r w:rsidRPr="00CB4170">
        <w:rPr>
          <w:rFonts w:asciiTheme="majorBidi" w:hAnsiTheme="majorBidi" w:cs="B Nazanin" w:hint="cs"/>
          <w:rtl/>
          <w:lang w:bidi="fa-IR"/>
        </w:rPr>
        <w:t xml:space="preserve">، </w:t>
      </w:r>
      <w:r w:rsidRPr="00CB4170">
        <w:rPr>
          <w:rFonts w:asciiTheme="majorBidi" w:hAnsiTheme="majorBidi" w:cs="B Nazanin"/>
          <w:lang w:bidi="fa-IR"/>
        </w:rPr>
        <w:t>Mini-CEX</w:t>
      </w:r>
      <w:r w:rsidRPr="00CB4170">
        <w:rPr>
          <w:rStyle w:val="FootnoteReference"/>
          <w:rFonts w:asciiTheme="majorBidi" w:hAnsiTheme="majorBidi" w:cs="B Nazanin"/>
          <w:lang w:bidi="fa-IR"/>
        </w:rPr>
        <w:footnoteReference w:id="17"/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>و .... با هدف ارزیابی در طول دوره (ارزیابی تکوینی)</w:t>
      </w:r>
      <w:r w:rsidRPr="00CB4170">
        <w:rPr>
          <w:rFonts w:asciiTheme="majorBidi" w:hAnsiTheme="majorBidi" w:cs="B Nazanin" w:hint="cs"/>
          <w:rtl/>
          <w:lang w:bidi="fa-IR"/>
        </w:rPr>
        <w:t xml:space="preserve"> </w:t>
      </w:r>
      <w:r w:rsidRPr="00CB417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064CA5F7" w14:textId="77777777" w:rsidR="00AF72D0" w:rsidRDefault="00AF72D0" w:rsidP="00AF72D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3023C809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7BDC12E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5A8FF96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6F6223B0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22FFFD11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519C3ED4" w14:textId="77777777" w:rsidR="004F5F00" w:rsidRDefault="004F5F00" w:rsidP="004F5F00">
      <w:pPr>
        <w:bidi/>
        <w:spacing w:after="0"/>
        <w:jc w:val="both"/>
        <w:rPr>
          <w:rFonts w:asciiTheme="majorBidi" w:hAnsiTheme="majorBidi" w:cs="B Nazanin"/>
          <w:rtl/>
          <w:lang w:bidi="fa-IR"/>
        </w:rPr>
      </w:pPr>
    </w:p>
    <w:p w14:paraId="70B712F9" w14:textId="77777777" w:rsidR="00D74371" w:rsidRDefault="00D74371" w:rsidP="00D74371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35C37AD4" w14:textId="72E77A41" w:rsidR="004F5F00" w:rsidRDefault="004F5F00" w:rsidP="006E1CED">
      <w:pPr>
        <w:bidi/>
        <w:spacing w:after="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sectPr w:rsidR="004F5F00" w:rsidSect="001F2585">
      <w:footerReference w:type="default" r:id="rId9"/>
      <w:footnotePr>
        <w:numRestart w:val="eachPage"/>
      </w:footnotePr>
      <w:pgSz w:w="12240" w:h="15840"/>
      <w:pgMar w:top="1440" w:right="135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3A229" w14:textId="77777777" w:rsidR="00F26279" w:rsidRDefault="00F26279" w:rsidP="00275357">
      <w:pPr>
        <w:spacing w:after="0" w:line="240" w:lineRule="auto"/>
      </w:pPr>
      <w:r>
        <w:separator/>
      </w:r>
    </w:p>
  </w:endnote>
  <w:endnote w:type="continuationSeparator" w:id="0">
    <w:p w14:paraId="3F101FFC" w14:textId="77777777" w:rsidR="00F26279" w:rsidRDefault="00F26279" w:rsidP="0027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charset w:val="B2"/>
    <w:family w:val="auto"/>
    <w:pitch w:val="variable"/>
    <w:sig w:usb0="00002001" w:usb1="80000000" w:usb2="00000008" w:usb3="00000000" w:csb0="0000004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52842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A72FC" w14:textId="4660E9E3" w:rsidR="00185863" w:rsidRDefault="00185863" w:rsidP="00185863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BF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5379FEFE" w14:textId="77777777" w:rsidR="00185863" w:rsidRDefault="00185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D1C62" w14:textId="77777777" w:rsidR="00F26279" w:rsidRDefault="00F26279" w:rsidP="00275357">
      <w:pPr>
        <w:spacing w:after="0" w:line="240" w:lineRule="auto"/>
      </w:pPr>
      <w:r>
        <w:separator/>
      </w:r>
    </w:p>
  </w:footnote>
  <w:footnote w:type="continuationSeparator" w:id="0">
    <w:p w14:paraId="1E9CF29C" w14:textId="77777777" w:rsidR="00F26279" w:rsidRDefault="00F26279" w:rsidP="00275357">
      <w:pPr>
        <w:spacing w:after="0" w:line="240" w:lineRule="auto"/>
      </w:pPr>
      <w:r>
        <w:continuationSeparator/>
      </w:r>
    </w:p>
  </w:footnote>
  <w:footnote w:id="1">
    <w:p w14:paraId="5F6EF231" w14:textId="43CC66AF" w:rsidR="00173204" w:rsidRPr="00AE0768" w:rsidRDefault="00E82891" w:rsidP="00AE0768">
      <w:pPr>
        <w:pStyle w:val="FootnoteText"/>
        <w:rPr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9F3949" w:rsidRPr="009F3949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9F3949">
        <w:t xml:space="preserve"> </w:t>
      </w:r>
      <w:r w:rsidR="00BA04BB">
        <w:rPr>
          <w:rFonts w:asciiTheme="majorBidi" w:hAnsiTheme="majorBidi" w:cstheme="majorBidi"/>
          <w:sz w:val="18"/>
          <w:szCs w:val="18"/>
          <w:lang w:bidi="fa-IR"/>
        </w:rPr>
        <w:t>Course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Plan</w:t>
      </w:r>
      <w:r w:rsidR="00C80C71" w:rsidRPr="002849B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</w:p>
  </w:footnote>
  <w:footnote w:id="2">
    <w:p w14:paraId="5A191F9D" w14:textId="77777777" w:rsidR="00993245" w:rsidRPr="00173204" w:rsidRDefault="00993245" w:rsidP="0099324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73204">
        <w:rPr>
          <w:rFonts w:asciiTheme="majorBidi" w:hAnsiTheme="majorBidi" w:cstheme="majorBidi"/>
          <w:sz w:val="18"/>
          <w:szCs w:val="18"/>
          <w:lang w:bidi="fa-IR"/>
        </w:rPr>
        <w:t xml:space="preserve"> Expected </w:t>
      </w:r>
      <w:r>
        <w:rPr>
          <w:rFonts w:asciiTheme="majorBidi" w:hAnsiTheme="majorBidi" w:cstheme="majorBidi"/>
          <w:sz w:val="18"/>
          <w:szCs w:val="18"/>
          <w:lang w:bidi="fa-IR"/>
        </w:rPr>
        <w:t>Learning Outcomes</w:t>
      </w:r>
    </w:p>
  </w:footnote>
  <w:footnote w:id="3">
    <w:p w14:paraId="42202BDA" w14:textId="7CB1129B" w:rsidR="004F5F00" w:rsidRDefault="004F5F00" w:rsidP="004F5F00">
      <w:pPr>
        <w:pStyle w:val="FootnoteText"/>
        <w:bidi/>
        <w:rPr>
          <w:rtl/>
          <w:lang w:bidi="fa-IR"/>
        </w:rPr>
      </w:pPr>
      <w:r w:rsidRPr="004F5F00">
        <w:rPr>
          <w:rFonts w:ascii="Times New Roman" w:hAnsi="Times New Roman" w:cs="B Nazanin"/>
          <w:sz w:val="14"/>
          <w:lang w:bidi="fa-IR"/>
        </w:rPr>
        <w:footnoteRef/>
      </w:r>
      <w:r w:rsidRPr="004F5F00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. برخی </w:t>
      </w:r>
      <w:r w:rsidRPr="00266CDD">
        <w:rPr>
          <w:rFonts w:ascii="Times New Roman" w:hAnsi="Times New Roman" w:cs="B Nazanin" w:hint="cs"/>
          <w:sz w:val="14"/>
          <w:rtl/>
          <w:lang w:bidi="fa-IR"/>
        </w:rPr>
        <w:t>نکات کاربردی</w:t>
      </w:r>
      <w:r>
        <w:rPr>
          <w:rFonts w:ascii="Times New Roman" w:hAnsi="Times New Roman" w:cs="B Nazanin" w:hint="cs"/>
          <w:sz w:val="14"/>
          <w:rtl/>
          <w:lang w:bidi="fa-IR"/>
        </w:rPr>
        <w:t>، در انتهای چارچوب (پیوست شماره 1) ارایه شده است.</w:t>
      </w:r>
    </w:p>
  </w:footnote>
  <w:footnote w:id="4">
    <w:p w14:paraId="6E6BA3D1" w14:textId="3256B60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Round</w:t>
      </w:r>
    </w:p>
  </w:footnote>
  <w:footnote w:id="5">
    <w:p w14:paraId="540A90F8" w14:textId="4392E89D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Grand Round</w:t>
      </w:r>
    </w:p>
  </w:footnote>
  <w:footnote w:id="6">
    <w:p w14:paraId="0731FEE9" w14:textId="75F2B6D8" w:rsidR="003C6413" w:rsidRDefault="003C6413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Journal Club</w:t>
      </w:r>
    </w:p>
  </w:footnote>
  <w:footnote w:id="7">
    <w:p w14:paraId="61E8BA82" w14:textId="7B5D82F6" w:rsidR="003C6413" w:rsidRDefault="003C6413" w:rsidP="00B5360C">
      <w:pPr>
        <w:pStyle w:val="FootnoteText"/>
        <w:rPr>
          <w:rtl/>
          <w:lang w:bidi="fa-IR"/>
        </w:rPr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3600D9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D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idactic 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>C</w:t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>onferences</w:t>
      </w:r>
    </w:p>
  </w:footnote>
  <w:footnote w:id="8">
    <w:p w14:paraId="49CB6854" w14:textId="77777777" w:rsidR="00D74371" w:rsidRPr="004403B3" w:rsidRDefault="00D74371" w:rsidP="00D74371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170D75">
        <w:rPr>
          <w:rFonts w:ascii="Times New Roman" w:hAnsi="Times New Roman" w:cs="B Nazanin"/>
          <w:sz w:val="12"/>
          <w:szCs w:val="18"/>
          <w:lang w:bidi="fa-IR"/>
        </w:rPr>
        <w:footnoteRef/>
      </w:r>
      <w:r w:rsidRPr="00170D75">
        <w:rPr>
          <w:rFonts w:ascii="Times New Roman" w:hAnsi="Times New Roman" w:cs="B Nazanin"/>
          <w:sz w:val="12"/>
          <w:szCs w:val="18"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.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دوره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کارآموزی و کارورزی مصوب کمیته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ریزی دوره پزشکی عمومی، سهم ارزیابی نظری در دوره کارآموزی نباید بیش از 50 درصد نمره نهایی ارزیابی کارآموزان بوده و در دوره کارورزی نباید بیش از 25 درصد نمره نهایی ارزیابی را به خود اختصاص دهد. </w:t>
      </w:r>
    </w:p>
  </w:footnote>
  <w:footnote w:id="9">
    <w:p w14:paraId="0F5F6F4E" w14:textId="77777777" w:rsidR="00174A8B" w:rsidRDefault="00174A8B" w:rsidP="00174A8B">
      <w:pPr>
        <w:pStyle w:val="FootnoteText"/>
        <w:rPr>
          <w:lang w:bidi="fa-IR"/>
        </w:rPr>
      </w:pPr>
      <w:r w:rsidRPr="00477612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>
        <w:rPr>
          <w:rFonts w:asciiTheme="majorBidi" w:hAnsiTheme="majorBidi" w:cstheme="majorBidi"/>
          <w:sz w:val="18"/>
          <w:szCs w:val="18"/>
          <w:lang w:bidi="fa-IR"/>
        </w:rPr>
        <w:t>P</w:t>
      </w:r>
      <w:r w:rsidRPr="00477612">
        <w:rPr>
          <w:rFonts w:asciiTheme="majorBidi" w:hAnsiTheme="majorBidi" w:cstheme="majorBidi"/>
          <w:sz w:val="18"/>
          <w:szCs w:val="18"/>
          <w:lang w:bidi="fa-IR"/>
        </w:rPr>
        <w:t>erformance Based Assessment</w:t>
      </w:r>
    </w:p>
  </w:footnote>
  <w:footnote w:id="10">
    <w:p w14:paraId="5B3DAFFE" w14:textId="77777777" w:rsidR="00174A8B" w:rsidRDefault="00174A8B" w:rsidP="00174A8B">
      <w:pPr>
        <w:pStyle w:val="FootnoteText"/>
        <w:rPr>
          <w:lang w:bidi="fa-IR"/>
        </w:rPr>
      </w:pPr>
      <w:r w:rsidRPr="009D0DFB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 xml:space="preserve">.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(OSCE)</w:t>
      </w:r>
    </w:p>
  </w:footnote>
  <w:footnote w:id="11">
    <w:p w14:paraId="0AD0CA3F" w14:textId="77777777" w:rsidR="00174A8B" w:rsidRDefault="00174A8B" w:rsidP="00174A8B">
      <w:pPr>
        <w:pStyle w:val="FootnoteText"/>
        <w:rPr>
          <w:lang w:bidi="fa-IR"/>
        </w:rPr>
      </w:pPr>
      <w:r w:rsidRPr="00C36191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t>.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7CCBF98F" w14:textId="4D397870" w:rsidR="00D74371" w:rsidRPr="009F3949" w:rsidRDefault="00D74371" w:rsidP="00D74371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9F3949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B5360C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  <w:footnote w:id="13">
    <w:p w14:paraId="5DF02037" w14:textId="3321FDF9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Portfolio</w:t>
      </w:r>
    </w:p>
  </w:footnote>
  <w:footnote w:id="14">
    <w:p w14:paraId="6DAD2BCC" w14:textId="78BDAF7B" w:rsidR="00B5360C" w:rsidRDefault="00B5360C">
      <w:pPr>
        <w:pStyle w:val="FootnoteText"/>
      </w:pPr>
      <w:r w:rsidRPr="00D85197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D85197">
        <w:rPr>
          <w:rFonts w:asciiTheme="majorBidi" w:hAnsiTheme="majorBidi" w:cstheme="majorBidi"/>
          <w:sz w:val="18"/>
          <w:szCs w:val="18"/>
          <w:lang w:bidi="fa-IR"/>
        </w:rPr>
        <w:t xml:space="preserve"> Logbook</w:t>
      </w:r>
    </w:p>
  </w:footnote>
  <w:footnote w:id="15">
    <w:p w14:paraId="3831DE5B" w14:textId="4CEA77C8" w:rsidR="00D74371" w:rsidRPr="00D85197" w:rsidRDefault="00D74371" w:rsidP="00B5360C">
      <w:pPr>
        <w:pStyle w:val="FootnoteText"/>
        <w:bidi/>
        <w:jc w:val="both"/>
        <w:rPr>
          <w:rFonts w:ascii="Times New Roman" w:hAnsi="Times New Roman" w:cs="B Nazanin"/>
          <w:sz w:val="14"/>
          <w:rtl/>
          <w:lang w:bidi="fa-IR"/>
        </w:rPr>
      </w:pPr>
      <w:r w:rsidRPr="004403B3">
        <w:rPr>
          <w:rFonts w:ascii="Times New Roman" w:hAnsi="Times New Roman" w:cs="B Nazanin"/>
          <w:sz w:val="14"/>
          <w:lang w:bidi="fa-IR"/>
        </w:rPr>
        <w:footnoteRef/>
      </w:r>
      <w:r>
        <w:t xml:space="preserve"> </w:t>
      </w:r>
      <w:r>
        <w:rPr>
          <w:rFonts w:hint="cs"/>
          <w:rtl/>
        </w:rPr>
        <w:t xml:space="preserve">.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در پایان هر چرخش بالینی، توسط عضو هیآت علمی مربوط،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در خصوص ابعاد مختلف توانمندی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مورد انتظار دانشجو</w:t>
      </w:r>
      <w:r w:rsidR="000558CE">
        <w:rPr>
          <w:rFonts w:ascii="Times New Roman" w:hAnsi="Times New Roman" w:cs="B Nazanin" w:hint="cs"/>
          <w:sz w:val="14"/>
          <w:rtl/>
          <w:lang w:bidi="fa-IR"/>
        </w:rPr>
        <w:t xml:space="preserve"> به صورت کلی،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 xml:space="preserve"> انجام 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شود و بر طبق برنامه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های آموزشی مصوب دوره پزشکی عمومی، در دوره کارآموزی، سهم اختصاص یافته به این روش ارزیابی، حداکثر %50 ارزیابی نهایی کارآموز بوده و در دوره کارورزی، حداقل %40 و حداکثر %75 ارزیابی نهایی کارورز</w:t>
      </w:r>
      <w:r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می</w:t>
      </w:r>
      <w:r w:rsidRPr="004403B3">
        <w:rPr>
          <w:rFonts w:ascii="Times New Roman" w:hAnsi="Times New Roman" w:cs="B Nazanin"/>
          <w:sz w:val="14"/>
          <w:rtl/>
          <w:lang w:bidi="fa-IR"/>
        </w:rPr>
        <w:softHyphen/>
      </w:r>
      <w:r w:rsidRPr="004403B3">
        <w:rPr>
          <w:rFonts w:ascii="Times New Roman" w:hAnsi="Times New Roman" w:cs="B Nazanin" w:hint="cs"/>
          <w:sz w:val="14"/>
          <w:rtl/>
          <w:lang w:bidi="fa-IR"/>
        </w:rPr>
        <w:t>باشد.</w:t>
      </w:r>
      <w:r>
        <w:rPr>
          <w:rFonts w:hint="cs"/>
          <w:rtl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شکل از ارز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اب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به مجموعه روشن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از شاخص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ها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عملکرد دارد که با توجه به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ارتباطی که با توانمند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های مورد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انتظار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برای فراگیران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>دارند، از اهمیت ویژه</w:t>
      </w:r>
      <w:r w:rsidR="009178EF">
        <w:rPr>
          <w:rFonts w:ascii="Times New Roman" w:hAnsi="Times New Roman" w:cs="B Nazanin"/>
          <w:sz w:val="14"/>
          <w:rtl/>
          <w:lang w:bidi="fa-IR"/>
        </w:rPr>
        <w:softHyphen/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ای برخوردارند. در این روش،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 xml:space="preserve">عملکرد 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فراگیر با استفاده از یک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مق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اس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>درجه بند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، 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در هر </w:t>
      </w:r>
      <w:r w:rsidR="00B5360C">
        <w:rPr>
          <w:rFonts w:ascii="Times New Roman" w:hAnsi="Times New Roman" w:cs="B Nazanin" w:hint="cs"/>
          <w:sz w:val="14"/>
          <w:rtl/>
          <w:lang w:bidi="fa-IR"/>
        </w:rPr>
        <w:t>یک از حوزه</w:t>
      </w:r>
      <w:r w:rsidR="00B5360C">
        <w:rPr>
          <w:rFonts w:ascii="Times New Roman" w:hAnsi="Times New Roman" w:cs="B Nazanin"/>
          <w:sz w:val="14"/>
          <w:rtl/>
          <w:lang w:bidi="fa-IR"/>
        </w:rPr>
        <w:softHyphen/>
      </w:r>
      <w:r w:rsidR="00B5360C">
        <w:rPr>
          <w:rFonts w:ascii="Times New Roman" w:hAnsi="Times New Roman" w:cs="B Nazanin" w:hint="cs"/>
          <w:sz w:val="14"/>
          <w:rtl/>
          <w:lang w:bidi="fa-IR"/>
        </w:rPr>
        <w:t>های توانمندی،</w:t>
      </w:r>
      <w:r w:rsidR="009178EF">
        <w:rPr>
          <w:rFonts w:ascii="Times New Roman" w:hAnsi="Times New Roman" w:cs="B Nazanin" w:hint="cs"/>
          <w:sz w:val="14"/>
          <w:rtl/>
          <w:lang w:bidi="fa-IR"/>
        </w:rPr>
        <w:t xml:space="preserve"> مورد ارزیابی قرار گرفته و به او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امت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 w:rsidRPr="00A24CF1">
        <w:rPr>
          <w:rFonts w:ascii="Times New Roman" w:hAnsi="Times New Roman" w:cs="B Nazanin" w:hint="eastAsia"/>
          <w:sz w:val="14"/>
          <w:rtl/>
          <w:lang w:bidi="fa-IR"/>
        </w:rPr>
        <w:t>از</w:t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 داده م</w:t>
      </w:r>
      <w:r w:rsidR="009178EF" w:rsidRPr="00A24CF1">
        <w:rPr>
          <w:rFonts w:ascii="Times New Roman" w:hAnsi="Times New Roman" w:cs="B Nazanin" w:hint="cs"/>
          <w:sz w:val="14"/>
          <w:rtl/>
          <w:lang w:bidi="fa-IR"/>
        </w:rPr>
        <w:t>ی</w:t>
      </w:r>
      <w:r w:rsidR="009178EF">
        <w:rPr>
          <w:rFonts w:ascii="Times New Roman" w:hAnsi="Times New Roman" w:cs="B Nazanin"/>
          <w:sz w:val="14"/>
          <w:lang w:bidi="fa-IR"/>
        </w:rPr>
        <w:softHyphen/>
      </w:r>
      <w:r w:rsidR="009178EF" w:rsidRPr="00A24CF1">
        <w:rPr>
          <w:rFonts w:ascii="Times New Roman" w:hAnsi="Times New Roman" w:cs="B Nazanin"/>
          <w:sz w:val="14"/>
          <w:rtl/>
          <w:lang w:bidi="fa-IR"/>
        </w:rPr>
        <w:t xml:space="preserve">شود. </w:t>
      </w:r>
    </w:p>
  </w:footnote>
  <w:footnote w:id="16">
    <w:p w14:paraId="6C2C2930" w14:textId="5A020D92" w:rsidR="00D74371" w:rsidRPr="00AB1428" w:rsidRDefault="00D74371" w:rsidP="00B5360C">
      <w:pPr>
        <w:bidi/>
        <w:spacing w:after="0"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.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szCs w:val="20"/>
          <w:lang w:bidi="fa-IR"/>
        </w:rPr>
        <w:t>.</w:t>
      </w:r>
    </w:p>
    <w:p w14:paraId="7535185C" w14:textId="77777777" w:rsidR="00D74371" w:rsidRPr="009F3949" w:rsidRDefault="00D74371" w:rsidP="00D74371">
      <w:pPr>
        <w:pStyle w:val="FootnoteText"/>
        <w:bidi/>
        <w:rPr>
          <w:rFonts w:asciiTheme="majorBidi" w:hAnsiTheme="majorBidi" w:cstheme="majorBidi"/>
          <w:sz w:val="18"/>
          <w:szCs w:val="18"/>
          <w:rtl/>
          <w:lang w:bidi="fa-IR"/>
        </w:rPr>
      </w:pPr>
    </w:p>
  </w:footnote>
  <w:footnote w:id="17">
    <w:p w14:paraId="10F4806E" w14:textId="77777777" w:rsidR="00D74371" w:rsidRPr="00AB1428" w:rsidRDefault="00D74371" w:rsidP="00D74371">
      <w:pPr>
        <w:bidi/>
        <w:spacing w:line="240" w:lineRule="auto"/>
        <w:jc w:val="both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AB1428">
        <w:rPr>
          <w:rFonts w:ascii="Times New Roman" w:hAnsi="Times New Roman" w:cs="B Nazanin"/>
          <w:sz w:val="14"/>
          <w:szCs w:val="20"/>
          <w:lang w:bidi="fa-IR"/>
        </w:rPr>
        <w:footnoteRef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.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AB1428">
        <w:rPr>
          <w:rFonts w:asciiTheme="majorBidi" w:hAnsiTheme="majorBidi" w:cstheme="majorBidi"/>
          <w:sz w:val="18"/>
          <w:szCs w:val="18"/>
          <w:lang w:bidi="fa-IR"/>
        </w:rPr>
        <w:t>Mini Clinical Evaluation Exercise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>:</w:t>
      </w:r>
      <w:r w:rsidRPr="00752AC4">
        <w:rPr>
          <w:rFonts w:ascii="BNazanin" w:eastAsia="Calibri" w:hAnsi="Calibri" w:cs="B Zar" w:hint="cs"/>
          <w:color w:val="000000"/>
          <w:sz w:val="28"/>
          <w:szCs w:val="28"/>
          <w:rtl/>
          <w:lang w:val="en-GB"/>
        </w:rPr>
        <w:t xml:space="preserve"> 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در این نوع آزمون، یکی از اعضای هیأت علمی، عملکرد فراگیر را در مواجهه با بیمار مشاهده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کند و سپس با استفاده از مقیاس درجه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 xml:space="preserve">بندی به هرکدام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توان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مندی</w:t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softHyphen/>
        <w:t>های فراگیر، در فرمی که به همین منظور تهیه شده است، نمره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دهد. در این نوع آزمون انتظار می</w:t>
      </w:r>
      <w:r>
        <w:rPr>
          <w:rFonts w:ascii="Times New Roman" w:hAnsi="Times New Roman" w:cs="B Nazanin"/>
          <w:sz w:val="14"/>
          <w:szCs w:val="20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szCs w:val="20"/>
          <w:rtl/>
          <w:lang w:bidi="fa-IR"/>
        </w:rPr>
        <w:t>رود عملکرد فراگیر در طول ترم در چند مواجهه و با استفاده از ارزیابان متفاوت، ارزیابی شود.</w:t>
      </w:r>
    </w:p>
    <w:p w14:paraId="0EEFAAF2" w14:textId="77777777" w:rsidR="00D74371" w:rsidRDefault="00D74371" w:rsidP="00D74371">
      <w:pPr>
        <w:pStyle w:val="FootnoteText"/>
        <w:bidi/>
        <w:rPr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071"/>
    <w:multiLevelType w:val="hybridMultilevel"/>
    <w:tmpl w:val="1F067B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2579"/>
    <w:multiLevelType w:val="hybridMultilevel"/>
    <w:tmpl w:val="8130A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551C"/>
    <w:multiLevelType w:val="hybridMultilevel"/>
    <w:tmpl w:val="C2D03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10ECD"/>
    <w:multiLevelType w:val="hybridMultilevel"/>
    <w:tmpl w:val="F0847B9C"/>
    <w:lvl w:ilvl="0" w:tplc="D4AC6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0205"/>
    <w:multiLevelType w:val="hybridMultilevel"/>
    <w:tmpl w:val="0412868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5EA5630"/>
    <w:multiLevelType w:val="hybridMultilevel"/>
    <w:tmpl w:val="9944424C"/>
    <w:lvl w:ilvl="0" w:tplc="E0300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B7396"/>
    <w:multiLevelType w:val="hybridMultilevel"/>
    <w:tmpl w:val="52AAD19C"/>
    <w:lvl w:ilvl="0" w:tplc="185AA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26F2F"/>
    <w:multiLevelType w:val="hybridMultilevel"/>
    <w:tmpl w:val="75BAE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E1006"/>
    <w:multiLevelType w:val="hybridMultilevel"/>
    <w:tmpl w:val="F202D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D4560"/>
    <w:multiLevelType w:val="hybridMultilevel"/>
    <w:tmpl w:val="4950F3CE"/>
    <w:lvl w:ilvl="0" w:tplc="185AA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5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6DD5"/>
    <w:rsid w:val="0001005A"/>
    <w:rsid w:val="0002136F"/>
    <w:rsid w:val="00022CD1"/>
    <w:rsid w:val="00027DBE"/>
    <w:rsid w:val="00037BAE"/>
    <w:rsid w:val="00041B5D"/>
    <w:rsid w:val="000435C2"/>
    <w:rsid w:val="000478CF"/>
    <w:rsid w:val="000558CE"/>
    <w:rsid w:val="00060C33"/>
    <w:rsid w:val="00063ECA"/>
    <w:rsid w:val="00072ADA"/>
    <w:rsid w:val="0007405B"/>
    <w:rsid w:val="000745EE"/>
    <w:rsid w:val="00076AF9"/>
    <w:rsid w:val="00081503"/>
    <w:rsid w:val="0008465E"/>
    <w:rsid w:val="000A37E6"/>
    <w:rsid w:val="000A3CC2"/>
    <w:rsid w:val="000A6C14"/>
    <w:rsid w:val="000B7123"/>
    <w:rsid w:val="000D2C4A"/>
    <w:rsid w:val="000D4AC6"/>
    <w:rsid w:val="000E2D3C"/>
    <w:rsid w:val="000F572D"/>
    <w:rsid w:val="00110849"/>
    <w:rsid w:val="00111CC5"/>
    <w:rsid w:val="00116432"/>
    <w:rsid w:val="00130CCA"/>
    <w:rsid w:val="0013372A"/>
    <w:rsid w:val="00135F99"/>
    <w:rsid w:val="00136ABA"/>
    <w:rsid w:val="00141296"/>
    <w:rsid w:val="00143E63"/>
    <w:rsid w:val="00145261"/>
    <w:rsid w:val="00146B45"/>
    <w:rsid w:val="00156238"/>
    <w:rsid w:val="00163DD6"/>
    <w:rsid w:val="0016554B"/>
    <w:rsid w:val="00170D75"/>
    <w:rsid w:val="00173204"/>
    <w:rsid w:val="00174A8B"/>
    <w:rsid w:val="00184458"/>
    <w:rsid w:val="00185863"/>
    <w:rsid w:val="001867FA"/>
    <w:rsid w:val="00193733"/>
    <w:rsid w:val="001938DA"/>
    <w:rsid w:val="001A1997"/>
    <w:rsid w:val="001A43C5"/>
    <w:rsid w:val="001A5FC6"/>
    <w:rsid w:val="001C0CEC"/>
    <w:rsid w:val="001C40E8"/>
    <w:rsid w:val="001C7687"/>
    <w:rsid w:val="001D6A1D"/>
    <w:rsid w:val="001D7ABC"/>
    <w:rsid w:val="001E07D9"/>
    <w:rsid w:val="001E23DB"/>
    <w:rsid w:val="001E274E"/>
    <w:rsid w:val="001E540A"/>
    <w:rsid w:val="001F211D"/>
    <w:rsid w:val="001F2585"/>
    <w:rsid w:val="001F372A"/>
    <w:rsid w:val="001F444F"/>
    <w:rsid w:val="001F6575"/>
    <w:rsid w:val="00200B3D"/>
    <w:rsid w:val="00203C6C"/>
    <w:rsid w:val="002140AB"/>
    <w:rsid w:val="0021448B"/>
    <w:rsid w:val="002160EC"/>
    <w:rsid w:val="00217F24"/>
    <w:rsid w:val="00220775"/>
    <w:rsid w:val="002234CF"/>
    <w:rsid w:val="00236057"/>
    <w:rsid w:val="002413C9"/>
    <w:rsid w:val="002473AC"/>
    <w:rsid w:val="00250221"/>
    <w:rsid w:val="002545E9"/>
    <w:rsid w:val="0025554C"/>
    <w:rsid w:val="002569AE"/>
    <w:rsid w:val="002605A1"/>
    <w:rsid w:val="00260F98"/>
    <w:rsid w:val="00261D61"/>
    <w:rsid w:val="00266CDD"/>
    <w:rsid w:val="00271C26"/>
    <w:rsid w:val="00272D5B"/>
    <w:rsid w:val="00272FF7"/>
    <w:rsid w:val="00275357"/>
    <w:rsid w:val="002849BF"/>
    <w:rsid w:val="002942FF"/>
    <w:rsid w:val="002945B0"/>
    <w:rsid w:val="00296677"/>
    <w:rsid w:val="002B27AF"/>
    <w:rsid w:val="002B3EDE"/>
    <w:rsid w:val="002B6C79"/>
    <w:rsid w:val="002D59A3"/>
    <w:rsid w:val="002D5CBB"/>
    <w:rsid w:val="002D61CA"/>
    <w:rsid w:val="002E0A89"/>
    <w:rsid w:val="002E2455"/>
    <w:rsid w:val="002E40EA"/>
    <w:rsid w:val="002F10FD"/>
    <w:rsid w:val="00300FD0"/>
    <w:rsid w:val="00304D23"/>
    <w:rsid w:val="00305514"/>
    <w:rsid w:val="00306D27"/>
    <w:rsid w:val="00310CC4"/>
    <w:rsid w:val="003225EB"/>
    <w:rsid w:val="003247BC"/>
    <w:rsid w:val="00327153"/>
    <w:rsid w:val="003346C0"/>
    <w:rsid w:val="00334E3F"/>
    <w:rsid w:val="00336EBE"/>
    <w:rsid w:val="00357089"/>
    <w:rsid w:val="003600D9"/>
    <w:rsid w:val="0036089D"/>
    <w:rsid w:val="003658A5"/>
    <w:rsid w:val="00367F40"/>
    <w:rsid w:val="00372BC9"/>
    <w:rsid w:val="003741CD"/>
    <w:rsid w:val="0038046C"/>
    <w:rsid w:val="0039698D"/>
    <w:rsid w:val="003A142E"/>
    <w:rsid w:val="003A792A"/>
    <w:rsid w:val="003C57D3"/>
    <w:rsid w:val="003C6413"/>
    <w:rsid w:val="003F5911"/>
    <w:rsid w:val="00404274"/>
    <w:rsid w:val="00404B67"/>
    <w:rsid w:val="00406CA8"/>
    <w:rsid w:val="00407C7C"/>
    <w:rsid w:val="0041155B"/>
    <w:rsid w:val="00421C5A"/>
    <w:rsid w:val="00427ED5"/>
    <w:rsid w:val="00430C7D"/>
    <w:rsid w:val="00435BC7"/>
    <w:rsid w:val="004403B3"/>
    <w:rsid w:val="00440527"/>
    <w:rsid w:val="00444AD1"/>
    <w:rsid w:val="00445D64"/>
    <w:rsid w:val="00450EF4"/>
    <w:rsid w:val="00457853"/>
    <w:rsid w:val="00471EA3"/>
    <w:rsid w:val="004760C0"/>
    <w:rsid w:val="00477612"/>
    <w:rsid w:val="0048173C"/>
    <w:rsid w:val="004836FA"/>
    <w:rsid w:val="00483B1F"/>
    <w:rsid w:val="00490DBC"/>
    <w:rsid w:val="004933D0"/>
    <w:rsid w:val="0049722D"/>
    <w:rsid w:val="004A3E84"/>
    <w:rsid w:val="004A5B11"/>
    <w:rsid w:val="004B6E3B"/>
    <w:rsid w:val="004D2503"/>
    <w:rsid w:val="004D25D4"/>
    <w:rsid w:val="004D2A9C"/>
    <w:rsid w:val="004D5619"/>
    <w:rsid w:val="004D5730"/>
    <w:rsid w:val="004D6B03"/>
    <w:rsid w:val="004E2BE7"/>
    <w:rsid w:val="004E306D"/>
    <w:rsid w:val="004E5792"/>
    <w:rsid w:val="004E70F4"/>
    <w:rsid w:val="004F00C0"/>
    <w:rsid w:val="004F0127"/>
    <w:rsid w:val="004F0DD5"/>
    <w:rsid w:val="004F2009"/>
    <w:rsid w:val="004F5F00"/>
    <w:rsid w:val="00500363"/>
    <w:rsid w:val="00505843"/>
    <w:rsid w:val="0050731D"/>
    <w:rsid w:val="00507FE8"/>
    <w:rsid w:val="005115D7"/>
    <w:rsid w:val="005167A8"/>
    <w:rsid w:val="00530C4E"/>
    <w:rsid w:val="00533C4F"/>
    <w:rsid w:val="005479C8"/>
    <w:rsid w:val="00547EA3"/>
    <w:rsid w:val="00562ABB"/>
    <w:rsid w:val="005714EC"/>
    <w:rsid w:val="00581153"/>
    <w:rsid w:val="005832AF"/>
    <w:rsid w:val="00592BDE"/>
    <w:rsid w:val="005A73D4"/>
    <w:rsid w:val="005B229C"/>
    <w:rsid w:val="005B7464"/>
    <w:rsid w:val="005D0F62"/>
    <w:rsid w:val="005D7758"/>
    <w:rsid w:val="005E5B46"/>
    <w:rsid w:val="005E730C"/>
    <w:rsid w:val="005F398F"/>
    <w:rsid w:val="005F6296"/>
    <w:rsid w:val="006010AD"/>
    <w:rsid w:val="006058BF"/>
    <w:rsid w:val="0061176D"/>
    <w:rsid w:val="006159EC"/>
    <w:rsid w:val="00621593"/>
    <w:rsid w:val="006271F6"/>
    <w:rsid w:val="00632F6B"/>
    <w:rsid w:val="0065017B"/>
    <w:rsid w:val="00655ABC"/>
    <w:rsid w:val="0067514E"/>
    <w:rsid w:val="00675DA6"/>
    <w:rsid w:val="006766C7"/>
    <w:rsid w:val="00676DAD"/>
    <w:rsid w:val="006955AD"/>
    <w:rsid w:val="006A7850"/>
    <w:rsid w:val="006B5D4A"/>
    <w:rsid w:val="006C4C03"/>
    <w:rsid w:val="006E1CED"/>
    <w:rsid w:val="006E5367"/>
    <w:rsid w:val="006F1051"/>
    <w:rsid w:val="00711C82"/>
    <w:rsid w:val="007233B1"/>
    <w:rsid w:val="00723BAE"/>
    <w:rsid w:val="00731534"/>
    <w:rsid w:val="00734B84"/>
    <w:rsid w:val="0073628C"/>
    <w:rsid w:val="0074356F"/>
    <w:rsid w:val="00744BA6"/>
    <w:rsid w:val="0074617C"/>
    <w:rsid w:val="00746D89"/>
    <w:rsid w:val="00752DB3"/>
    <w:rsid w:val="007553CB"/>
    <w:rsid w:val="00756AA3"/>
    <w:rsid w:val="00756EEF"/>
    <w:rsid w:val="00771459"/>
    <w:rsid w:val="00771E77"/>
    <w:rsid w:val="00771F95"/>
    <w:rsid w:val="007725C8"/>
    <w:rsid w:val="00780909"/>
    <w:rsid w:val="00781251"/>
    <w:rsid w:val="00787DA2"/>
    <w:rsid w:val="00787E37"/>
    <w:rsid w:val="007A1435"/>
    <w:rsid w:val="007A31FA"/>
    <w:rsid w:val="007B0997"/>
    <w:rsid w:val="007B25C9"/>
    <w:rsid w:val="007B3E77"/>
    <w:rsid w:val="007B65C5"/>
    <w:rsid w:val="007D2BA8"/>
    <w:rsid w:val="007D345C"/>
    <w:rsid w:val="007D4D72"/>
    <w:rsid w:val="007E0732"/>
    <w:rsid w:val="007E0AB7"/>
    <w:rsid w:val="007E604E"/>
    <w:rsid w:val="007E789C"/>
    <w:rsid w:val="00803159"/>
    <w:rsid w:val="008127E1"/>
    <w:rsid w:val="00821BFB"/>
    <w:rsid w:val="0082676D"/>
    <w:rsid w:val="00830974"/>
    <w:rsid w:val="0083686A"/>
    <w:rsid w:val="00853ACF"/>
    <w:rsid w:val="00855906"/>
    <w:rsid w:val="008568AD"/>
    <w:rsid w:val="00866EE5"/>
    <w:rsid w:val="00870116"/>
    <w:rsid w:val="008718F6"/>
    <w:rsid w:val="00872C1B"/>
    <w:rsid w:val="00881520"/>
    <w:rsid w:val="008A1353"/>
    <w:rsid w:val="008A1B3F"/>
    <w:rsid w:val="008A2CE2"/>
    <w:rsid w:val="008A497E"/>
    <w:rsid w:val="008B1CCF"/>
    <w:rsid w:val="008B2007"/>
    <w:rsid w:val="008B31EF"/>
    <w:rsid w:val="008B725A"/>
    <w:rsid w:val="008C1F03"/>
    <w:rsid w:val="008C5F9D"/>
    <w:rsid w:val="008C7F72"/>
    <w:rsid w:val="008D05AD"/>
    <w:rsid w:val="008D591E"/>
    <w:rsid w:val="008D7622"/>
    <w:rsid w:val="008E0483"/>
    <w:rsid w:val="008E089E"/>
    <w:rsid w:val="008E209B"/>
    <w:rsid w:val="008E495F"/>
    <w:rsid w:val="008F2CAA"/>
    <w:rsid w:val="009043ED"/>
    <w:rsid w:val="009178EF"/>
    <w:rsid w:val="009209B3"/>
    <w:rsid w:val="009236D0"/>
    <w:rsid w:val="009340B5"/>
    <w:rsid w:val="009375F5"/>
    <w:rsid w:val="00945001"/>
    <w:rsid w:val="009457ED"/>
    <w:rsid w:val="00945E01"/>
    <w:rsid w:val="0094610D"/>
    <w:rsid w:val="00981E6E"/>
    <w:rsid w:val="00992462"/>
    <w:rsid w:val="00993245"/>
    <w:rsid w:val="009958F7"/>
    <w:rsid w:val="009A0090"/>
    <w:rsid w:val="009A0990"/>
    <w:rsid w:val="009A745A"/>
    <w:rsid w:val="009C1217"/>
    <w:rsid w:val="009C4A40"/>
    <w:rsid w:val="009D0DFB"/>
    <w:rsid w:val="009D281C"/>
    <w:rsid w:val="009D4B36"/>
    <w:rsid w:val="009D5348"/>
    <w:rsid w:val="009F3949"/>
    <w:rsid w:val="009F4C8F"/>
    <w:rsid w:val="00A02611"/>
    <w:rsid w:val="00A04E0B"/>
    <w:rsid w:val="00A178F2"/>
    <w:rsid w:val="00A32B8A"/>
    <w:rsid w:val="00A5292F"/>
    <w:rsid w:val="00A535A2"/>
    <w:rsid w:val="00A62463"/>
    <w:rsid w:val="00A667B5"/>
    <w:rsid w:val="00A745AE"/>
    <w:rsid w:val="00A750B2"/>
    <w:rsid w:val="00A809E6"/>
    <w:rsid w:val="00A93985"/>
    <w:rsid w:val="00A93F66"/>
    <w:rsid w:val="00A97DFB"/>
    <w:rsid w:val="00AA00E7"/>
    <w:rsid w:val="00AA0BB2"/>
    <w:rsid w:val="00AA3866"/>
    <w:rsid w:val="00AA55B5"/>
    <w:rsid w:val="00AA567F"/>
    <w:rsid w:val="00AA5E6E"/>
    <w:rsid w:val="00AB1428"/>
    <w:rsid w:val="00AB3BAC"/>
    <w:rsid w:val="00AC5B92"/>
    <w:rsid w:val="00AD2BF8"/>
    <w:rsid w:val="00AD3CBA"/>
    <w:rsid w:val="00AD547E"/>
    <w:rsid w:val="00AE0768"/>
    <w:rsid w:val="00AE4764"/>
    <w:rsid w:val="00AE6C53"/>
    <w:rsid w:val="00AF1708"/>
    <w:rsid w:val="00AF5420"/>
    <w:rsid w:val="00AF649A"/>
    <w:rsid w:val="00AF72D0"/>
    <w:rsid w:val="00B0216C"/>
    <w:rsid w:val="00B03A95"/>
    <w:rsid w:val="00B056D8"/>
    <w:rsid w:val="00B115DB"/>
    <w:rsid w:val="00B13B32"/>
    <w:rsid w:val="00B21B95"/>
    <w:rsid w:val="00B420E8"/>
    <w:rsid w:val="00B467A0"/>
    <w:rsid w:val="00B4711B"/>
    <w:rsid w:val="00B4769F"/>
    <w:rsid w:val="00B51772"/>
    <w:rsid w:val="00B52288"/>
    <w:rsid w:val="00B5360C"/>
    <w:rsid w:val="00B54063"/>
    <w:rsid w:val="00B60E18"/>
    <w:rsid w:val="00B6401B"/>
    <w:rsid w:val="00B713CD"/>
    <w:rsid w:val="00B760FC"/>
    <w:rsid w:val="00B805EB"/>
    <w:rsid w:val="00B82576"/>
    <w:rsid w:val="00B92C86"/>
    <w:rsid w:val="00BA04BB"/>
    <w:rsid w:val="00BA1055"/>
    <w:rsid w:val="00BA7F71"/>
    <w:rsid w:val="00BB5AB9"/>
    <w:rsid w:val="00BB6062"/>
    <w:rsid w:val="00BC4E8D"/>
    <w:rsid w:val="00BC5058"/>
    <w:rsid w:val="00BC7294"/>
    <w:rsid w:val="00BD3A99"/>
    <w:rsid w:val="00BD41E2"/>
    <w:rsid w:val="00BD754A"/>
    <w:rsid w:val="00BE4941"/>
    <w:rsid w:val="00BF350D"/>
    <w:rsid w:val="00BF6E6A"/>
    <w:rsid w:val="00C118F3"/>
    <w:rsid w:val="00C12AB4"/>
    <w:rsid w:val="00C237E8"/>
    <w:rsid w:val="00C24873"/>
    <w:rsid w:val="00C315CF"/>
    <w:rsid w:val="00C35AEC"/>
    <w:rsid w:val="00C36191"/>
    <w:rsid w:val="00C44B1F"/>
    <w:rsid w:val="00C707F4"/>
    <w:rsid w:val="00C71D9B"/>
    <w:rsid w:val="00C80C71"/>
    <w:rsid w:val="00C81F12"/>
    <w:rsid w:val="00C82781"/>
    <w:rsid w:val="00C95845"/>
    <w:rsid w:val="00C95BE2"/>
    <w:rsid w:val="00CB11FC"/>
    <w:rsid w:val="00CB4170"/>
    <w:rsid w:val="00CB66DD"/>
    <w:rsid w:val="00CC75B3"/>
    <w:rsid w:val="00CD72A4"/>
    <w:rsid w:val="00CD73D7"/>
    <w:rsid w:val="00CE035E"/>
    <w:rsid w:val="00CE3C1D"/>
    <w:rsid w:val="00CF0210"/>
    <w:rsid w:val="00D0055E"/>
    <w:rsid w:val="00D04658"/>
    <w:rsid w:val="00D258F5"/>
    <w:rsid w:val="00D27098"/>
    <w:rsid w:val="00D272D4"/>
    <w:rsid w:val="00D30EF5"/>
    <w:rsid w:val="00D338A4"/>
    <w:rsid w:val="00D425E7"/>
    <w:rsid w:val="00D43B89"/>
    <w:rsid w:val="00D52393"/>
    <w:rsid w:val="00D56BC7"/>
    <w:rsid w:val="00D64731"/>
    <w:rsid w:val="00D74371"/>
    <w:rsid w:val="00D80276"/>
    <w:rsid w:val="00D85197"/>
    <w:rsid w:val="00D91B12"/>
    <w:rsid w:val="00DA1FCC"/>
    <w:rsid w:val="00DB5A57"/>
    <w:rsid w:val="00DB661C"/>
    <w:rsid w:val="00DB7F3A"/>
    <w:rsid w:val="00DC4A1F"/>
    <w:rsid w:val="00DD10A5"/>
    <w:rsid w:val="00DE2EB0"/>
    <w:rsid w:val="00DE59C2"/>
    <w:rsid w:val="00DF0281"/>
    <w:rsid w:val="00DF2DBE"/>
    <w:rsid w:val="00DF2E45"/>
    <w:rsid w:val="00DF63B3"/>
    <w:rsid w:val="00E07D47"/>
    <w:rsid w:val="00E11747"/>
    <w:rsid w:val="00E2313F"/>
    <w:rsid w:val="00E34DD8"/>
    <w:rsid w:val="00E35240"/>
    <w:rsid w:val="00E354DE"/>
    <w:rsid w:val="00E35B42"/>
    <w:rsid w:val="00E50C3B"/>
    <w:rsid w:val="00E542D7"/>
    <w:rsid w:val="00E56978"/>
    <w:rsid w:val="00E56BE3"/>
    <w:rsid w:val="00E63057"/>
    <w:rsid w:val="00E82891"/>
    <w:rsid w:val="00E84173"/>
    <w:rsid w:val="00E953A3"/>
    <w:rsid w:val="00E97818"/>
    <w:rsid w:val="00EC0D79"/>
    <w:rsid w:val="00EC5195"/>
    <w:rsid w:val="00EC7AFB"/>
    <w:rsid w:val="00ED62CD"/>
    <w:rsid w:val="00EE0516"/>
    <w:rsid w:val="00EE39EF"/>
    <w:rsid w:val="00EF53E0"/>
    <w:rsid w:val="00EF625A"/>
    <w:rsid w:val="00EF7CE5"/>
    <w:rsid w:val="00F024EA"/>
    <w:rsid w:val="00F075DD"/>
    <w:rsid w:val="00F12E0F"/>
    <w:rsid w:val="00F2031D"/>
    <w:rsid w:val="00F21B31"/>
    <w:rsid w:val="00F26279"/>
    <w:rsid w:val="00F378AD"/>
    <w:rsid w:val="00F419AC"/>
    <w:rsid w:val="00F4590E"/>
    <w:rsid w:val="00F51BF7"/>
    <w:rsid w:val="00F550B4"/>
    <w:rsid w:val="00F56DDC"/>
    <w:rsid w:val="00F62CAD"/>
    <w:rsid w:val="00F65979"/>
    <w:rsid w:val="00F66E84"/>
    <w:rsid w:val="00F7033C"/>
    <w:rsid w:val="00F7040F"/>
    <w:rsid w:val="00F71D0D"/>
    <w:rsid w:val="00F73B10"/>
    <w:rsid w:val="00F75B29"/>
    <w:rsid w:val="00F84970"/>
    <w:rsid w:val="00F90B2C"/>
    <w:rsid w:val="00F90CFA"/>
    <w:rsid w:val="00FA17A2"/>
    <w:rsid w:val="00FA4495"/>
    <w:rsid w:val="00FB1B92"/>
    <w:rsid w:val="00FC1ED9"/>
    <w:rsid w:val="00FC77BA"/>
    <w:rsid w:val="00FD0A60"/>
    <w:rsid w:val="00FE508E"/>
    <w:rsid w:val="00FF521C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5EF4"/>
  <w15:docId w15:val="{8DE248B4-6FA1-4DBE-85D9-38B23759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5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5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535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630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0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057"/>
    <w:rPr>
      <w:b/>
      <w:bCs/>
      <w:sz w:val="20"/>
      <w:szCs w:val="20"/>
    </w:rPr>
  </w:style>
  <w:style w:type="table" w:styleId="LightShading-Accent5">
    <w:name w:val="Light Shading Accent 5"/>
    <w:basedOn w:val="TableNormal"/>
    <w:uiPriority w:val="60"/>
    <w:rsid w:val="009C4A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CF"/>
  </w:style>
  <w:style w:type="paragraph" w:styleId="Footer">
    <w:name w:val="footer"/>
    <w:basedOn w:val="Normal"/>
    <w:link w:val="FooterChar"/>
    <w:uiPriority w:val="99"/>
    <w:unhideWhenUsed/>
    <w:rsid w:val="00853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CF"/>
  </w:style>
  <w:style w:type="character" w:styleId="Hyperlink">
    <w:name w:val="Hyperlink"/>
    <w:basedOn w:val="DefaultParagraphFont"/>
    <w:uiPriority w:val="99"/>
    <w:semiHidden/>
    <w:unhideWhenUsed/>
    <w:rsid w:val="00BC4E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E8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E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427D5-D5F0-45D8-AAF8-1156B4A52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user</cp:lastModifiedBy>
  <cp:revision>2</cp:revision>
  <cp:lastPrinted>2020-08-04T07:19:00Z</cp:lastPrinted>
  <dcterms:created xsi:type="dcterms:W3CDTF">2024-09-27T14:12:00Z</dcterms:created>
  <dcterms:modified xsi:type="dcterms:W3CDTF">2024-09-27T14:12:00Z</dcterms:modified>
</cp:coreProperties>
</file>